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A2" w:rsidRPr="004078AC" w:rsidRDefault="0006207B" w:rsidP="006643E5">
      <w:pPr>
        <w:pStyle w:val="BodyText"/>
        <w:spacing w:after="0"/>
        <w:ind w:left="-284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81.5pt">
            <v:imagedata r:id="rId8" o:title="555"/>
          </v:shape>
        </w:pict>
      </w:r>
    </w:p>
    <w:p w:rsidR="006E7DA2" w:rsidRDefault="006E7DA2" w:rsidP="006E7DA2">
      <w:pPr>
        <w:rPr>
          <w:sz w:val="32"/>
          <w:szCs w:val="32"/>
        </w:rPr>
      </w:pPr>
    </w:p>
    <w:p w:rsidR="006E7DA2" w:rsidRDefault="006E7DA2" w:rsidP="006E7DA2">
      <w:pPr>
        <w:rPr>
          <w:sz w:val="32"/>
          <w:szCs w:val="32"/>
        </w:rPr>
      </w:pPr>
    </w:p>
    <w:p w:rsidR="006E7DA2" w:rsidRDefault="006E7DA2" w:rsidP="006E7DA2">
      <w:pPr>
        <w:rPr>
          <w:sz w:val="32"/>
          <w:szCs w:val="32"/>
        </w:rPr>
      </w:pPr>
    </w:p>
    <w:p w:rsidR="006E7DA2" w:rsidRDefault="006E7DA2" w:rsidP="006E7DA2">
      <w:pPr>
        <w:rPr>
          <w:sz w:val="32"/>
          <w:szCs w:val="32"/>
        </w:rPr>
      </w:pPr>
      <w:bookmarkStart w:id="0" w:name="_GoBack"/>
      <w:bookmarkEnd w:id="0"/>
    </w:p>
    <w:p w:rsidR="006E7DA2" w:rsidRDefault="006E7DA2" w:rsidP="006E7DA2">
      <w:pPr>
        <w:rPr>
          <w:sz w:val="32"/>
          <w:szCs w:val="32"/>
        </w:rPr>
      </w:pPr>
    </w:p>
    <w:p w:rsidR="006E7DA2" w:rsidRDefault="006E7DA2" w:rsidP="006E7DA2">
      <w:pPr>
        <w:rPr>
          <w:sz w:val="32"/>
          <w:szCs w:val="32"/>
        </w:rPr>
      </w:pPr>
    </w:p>
    <w:p w:rsidR="006E7DA2" w:rsidRDefault="006E7D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6B9" w:rsidRDefault="009246B9" w:rsidP="00AA18F5"/>
    <w:p w:rsidR="0038541C" w:rsidRPr="00C03E4B" w:rsidRDefault="0038541C" w:rsidP="003854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C03E4B">
        <w:rPr>
          <w:color w:val="000000"/>
        </w:rPr>
        <w:t>СОДЕРЖАНИЕ</w:t>
      </w:r>
      <w:r>
        <w:rPr>
          <w:color w:val="000000"/>
        </w:rPr>
        <w:t xml:space="preserve">                                   </w:t>
      </w:r>
      <w:r w:rsidRPr="00C03E4B">
        <w:rPr>
          <w:color w:val="000000"/>
        </w:rPr>
        <w:t xml:space="preserve">                   стр.</w:t>
      </w:r>
    </w:p>
    <w:p w:rsidR="0038541C" w:rsidRPr="00CE5492" w:rsidRDefault="00525CA4" w:rsidP="0038541C">
      <w:pPr>
        <w:widowControl w:val="0"/>
        <w:jc w:val="both"/>
        <w:rPr>
          <w:b/>
          <w:color w:val="000000"/>
          <w:sz w:val="26"/>
          <w:szCs w:val="26"/>
        </w:rPr>
      </w:pPr>
      <w:r w:rsidRPr="00CE5492">
        <w:rPr>
          <w:b/>
          <w:color w:val="000000"/>
          <w:sz w:val="26"/>
          <w:szCs w:val="26"/>
          <w:lang w:val="en-US"/>
        </w:rPr>
        <w:t>I</w:t>
      </w:r>
      <w:r w:rsidR="0038541C" w:rsidRPr="00CE5492">
        <w:rPr>
          <w:b/>
          <w:color w:val="000000"/>
          <w:sz w:val="26"/>
          <w:szCs w:val="26"/>
        </w:rPr>
        <w:t>. Пояснительная записка ……………………………………………</w:t>
      </w:r>
      <w:r w:rsidR="008B0B11" w:rsidRPr="00CE5492">
        <w:rPr>
          <w:b/>
          <w:color w:val="000000"/>
          <w:sz w:val="26"/>
          <w:szCs w:val="26"/>
        </w:rPr>
        <w:t>……</w:t>
      </w:r>
      <w:r w:rsidR="00CE5492">
        <w:rPr>
          <w:b/>
          <w:color w:val="000000"/>
          <w:sz w:val="26"/>
          <w:szCs w:val="26"/>
        </w:rPr>
        <w:t>..</w:t>
      </w:r>
      <w:r w:rsidR="00012A2E">
        <w:rPr>
          <w:b/>
          <w:color w:val="000000"/>
          <w:sz w:val="26"/>
          <w:szCs w:val="26"/>
        </w:rPr>
        <w:tab/>
        <w:t>3</w:t>
      </w:r>
    </w:p>
    <w:p w:rsidR="0038541C" w:rsidRPr="00CE5492" w:rsidRDefault="0038541C" w:rsidP="0038541C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>1. Характеристика учебного предмета ………………………….…….</w:t>
      </w:r>
      <w:r w:rsidR="00CE5492">
        <w:rPr>
          <w:color w:val="000000"/>
          <w:sz w:val="26"/>
          <w:szCs w:val="26"/>
        </w:rPr>
        <w:t>…..</w:t>
      </w:r>
      <w:r w:rsidRPr="00CE5492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3</w:t>
      </w:r>
    </w:p>
    <w:p w:rsidR="008B0B11" w:rsidRPr="00CE5492" w:rsidRDefault="008B0B11" w:rsidP="008B0B11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 xml:space="preserve">2. Срок реализации учебного предмета </w:t>
      </w:r>
      <w:r w:rsidR="003B4C62">
        <w:rPr>
          <w:color w:val="000000"/>
          <w:sz w:val="26"/>
          <w:szCs w:val="26"/>
        </w:rPr>
        <w:t>«</w:t>
      </w:r>
      <w:r w:rsidR="004C63AD">
        <w:rPr>
          <w:color w:val="000000"/>
          <w:sz w:val="26"/>
          <w:szCs w:val="26"/>
        </w:rPr>
        <w:t>Ж</w:t>
      </w:r>
      <w:r w:rsidR="003B4C62">
        <w:rPr>
          <w:color w:val="000000"/>
          <w:sz w:val="26"/>
          <w:szCs w:val="26"/>
        </w:rPr>
        <w:t>ивопис</w:t>
      </w:r>
      <w:r w:rsidR="004C63AD">
        <w:rPr>
          <w:color w:val="000000"/>
          <w:sz w:val="26"/>
          <w:szCs w:val="26"/>
        </w:rPr>
        <w:t>ь</w:t>
      </w:r>
      <w:r w:rsidR="003B4C62">
        <w:rPr>
          <w:color w:val="000000"/>
          <w:sz w:val="26"/>
          <w:szCs w:val="26"/>
        </w:rPr>
        <w:t>»</w:t>
      </w:r>
      <w:r w:rsidRPr="00CE5492">
        <w:rPr>
          <w:color w:val="000000"/>
          <w:sz w:val="26"/>
          <w:szCs w:val="26"/>
        </w:rPr>
        <w:t xml:space="preserve"> </w:t>
      </w:r>
      <w:r w:rsidR="004C63AD">
        <w:rPr>
          <w:color w:val="000000"/>
          <w:sz w:val="26"/>
          <w:szCs w:val="26"/>
        </w:rPr>
        <w:t>..</w:t>
      </w:r>
      <w:r w:rsidRPr="00CE5492">
        <w:rPr>
          <w:color w:val="000000"/>
          <w:sz w:val="26"/>
          <w:szCs w:val="26"/>
        </w:rPr>
        <w:t>…………………</w:t>
      </w:r>
      <w:r w:rsidR="00CE5492">
        <w:rPr>
          <w:color w:val="000000"/>
          <w:sz w:val="26"/>
          <w:szCs w:val="26"/>
        </w:rPr>
        <w:t>.</w:t>
      </w:r>
      <w:r w:rsidR="00012A2E">
        <w:rPr>
          <w:color w:val="000000"/>
          <w:sz w:val="26"/>
          <w:szCs w:val="26"/>
        </w:rPr>
        <w:tab/>
        <w:t>3</w:t>
      </w:r>
    </w:p>
    <w:p w:rsidR="008B0B11" w:rsidRPr="00CE5492" w:rsidRDefault="008B0B11" w:rsidP="008B0B11">
      <w:pPr>
        <w:widowControl w:val="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 xml:space="preserve">3. Объем </w:t>
      </w:r>
      <w:r w:rsidR="004A259D">
        <w:rPr>
          <w:color w:val="000000"/>
          <w:sz w:val="26"/>
          <w:szCs w:val="26"/>
        </w:rPr>
        <w:t>аудитор</w:t>
      </w:r>
      <w:r w:rsidRPr="00CE5492">
        <w:rPr>
          <w:color w:val="000000"/>
          <w:sz w:val="26"/>
          <w:szCs w:val="26"/>
        </w:rPr>
        <w:t xml:space="preserve">ного времени по на реализацию </w:t>
      </w:r>
      <w:r w:rsidR="00CE5492" w:rsidRPr="00CE5492">
        <w:rPr>
          <w:color w:val="000000"/>
          <w:sz w:val="26"/>
          <w:szCs w:val="26"/>
        </w:rPr>
        <w:t>учебного предмета</w:t>
      </w:r>
    </w:p>
    <w:p w:rsidR="008B0B11" w:rsidRPr="00CE5492" w:rsidRDefault="008B0B11" w:rsidP="008B0B11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 xml:space="preserve">    </w:t>
      </w:r>
      <w:r w:rsidR="00CE5492" w:rsidRPr="00CE5492">
        <w:rPr>
          <w:color w:val="000000"/>
          <w:sz w:val="26"/>
          <w:szCs w:val="26"/>
        </w:rPr>
        <w:t>«</w:t>
      </w:r>
      <w:r w:rsidR="004C63AD">
        <w:rPr>
          <w:color w:val="000000"/>
          <w:sz w:val="26"/>
          <w:szCs w:val="26"/>
        </w:rPr>
        <w:t>Ж</w:t>
      </w:r>
      <w:r w:rsidR="00CE5492" w:rsidRPr="00CE5492">
        <w:rPr>
          <w:color w:val="000000"/>
          <w:sz w:val="26"/>
          <w:szCs w:val="26"/>
        </w:rPr>
        <w:t>ивопис</w:t>
      </w:r>
      <w:r w:rsidR="004C63AD">
        <w:rPr>
          <w:color w:val="000000"/>
          <w:sz w:val="26"/>
          <w:szCs w:val="26"/>
        </w:rPr>
        <w:t>ь</w:t>
      </w:r>
      <w:r w:rsidR="00CE5492" w:rsidRPr="00CE5492">
        <w:rPr>
          <w:color w:val="000000"/>
          <w:sz w:val="26"/>
          <w:szCs w:val="26"/>
        </w:rPr>
        <w:t>»</w:t>
      </w:r>
      <w:r w:rsidR="00CE5492">
        <w:rPr>
          <w:color w:val="000000"/>
          <w:sz w:val="26"/>
          <w:szCs w:val="26"/>
        </w:rPr>
        <w:t xml:space="preserve"> </w:t>
      </w:r>
      <w:r w:rsidR="004C63AD">
        <w:rPr>
          <w:color w:val="000000"/>
          <w:sz w:val="26"/>
          <w:szCs w:val="26"/>
        </w:rPr>
        <w:t>...........</w:t>
      </w:r>
      <w:r w:rsidR="00CE5492">
        <w:rPr>
          <w:color w:val="000000"/>
          <w:sz w:val="26"/>
          <w:szCs w:val="26"/>
        </w:rPr>
        <w:t>......................</w:t>
      </w:r>
      <w:r w:rsidR="00012A2E">
        <w:rPr>
          <w:color w:val="000000"/>
          <w:sz w:val="26"/>
          <w:szCs w:val="26"/>
        </w:rPr>
        <w:t>……………………..…………………</w:t>
      </w:r>
      <w:r w:rsidR="00012A2E">
        <w:rPr>
          <w:color w:val="000000"/>
          <w:sz w:val="26"/>
          <w:szCs w:val="26"/>
        </w:rPr>
        <w:tab/>
        <w:t>3</w:t>
      </w:r>
    </w:p>
    <w:p w:rsidR="008B0B11" w:rsidRPr="00CE5492" w:rsidRDefault="008B0B11" w:rsidP="008B0B11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>4. Форма и режим учебных занятий ………………………..……………</w:t>
      </w:r>
      <w:r w:rsidR="00CE5492">
        <w:rPr>
          <w:color w:val="000000"/>
          <w:sz w:val="26"/>
          <w:szCs w:val="26"/>
        </w:rPr>
        <w:t>..</w:t>
      </w:r>
      <w:r w:rsidRPr="00CE5492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3</w:t>
      </w:r>
    </w:p>
    <w:p w:rsidR="006A2BEB" w:rsidRPr="00CE5492" w:rsidRDefault="008B0B11" w:rsidP="006A2BEB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>5</w:t>
      </w:r>
      <w:r w:rsidR="006A2BEB" w:rsidRPr="00CE5492">
        <w:rPr>
          <w:color w:val="000000"/>
          <w:sz w:val="26"/>
          <w:szCs w:val="26"/>
        </w:rPr>
        <w:t xml:space="preserve">. Цель и задачи учебного предмета </w:t>
      </w:r>
      <w:r w:rsidR="003B4C62">
        <w:rPr>
          <w:color w:val="000000"/>
          <w:sz w:val="26"/>
          <w:szCs w:val="26"/>
        </w:rPr>
        <w:t>«</w:t>
      </w:r>
      <w:r w:rsidR="004C63AD">
        <w:rPr>
          <w:color w:val="000000"/>
          <w:sz w:val="26"/>
          <w:szCs w:val="26"/>
        </w:rPr>
        <w:t>Ж</w:t>
      </w:r>
      <w:r w:rsidR="003B4C62">
        <w:rPr>
          <w:color w:val="000000"/>
          <w:sz w:val="26"/>
          <w:szCs w:val="26"/>
        </w:rPr>
        <w:t>ивопис</w:t>
      </w:r>
      <w:r w:rsidR="004C63AD">
        <w:rPr>
          <w:color w:val="000000"/>
          <w:sz w:val="26"/>
          <w:szCs w:val="26"/>
        </w:rPr>
        <w:t>ь</w:t>
      </w:r>
      <w:r w:rsidR="003B4C62">
        <w:rPr>
          <w:color w:val="000000"/>
          <w:sz w:val="26"/>
          <w:szCs w:val="26"/>
        </w:rPr>
        <w:t>»</w:t>
      </w:r>
      <w:r w:rsidR="006A2BEB" w:rsidRPr="00CE5492">
        <w:rPr>
          <w:color w:val="000000"/>
          <w:sz w:val="26"/>
          <w:szCs w:val="26"/>
        </w:rPr>
        <w:t xml:space="preserve"> ………………………</w:t>
      </w:r>
      <w:r w:rsidR="00CE5492">
        <w:rPr>
          <w:color w:val="000000"/>
          <w:sz w:val="26"/>
          <w:szCs w:val="26"/>
        </w:rPr>
        <w:t>.</w:t>
      </w:r>
      <w:r w:rsidR="006A2BEB" w:rsidRPr="00CE5492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4</w:t>
      </w:r>
    </w:p>
    <w:p w:rsidR="0038541C" w:rsidRPr="00CE5492" w:rsidRDefault="005A3E3C" w:rsidP="0038541C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>6</w:t>
      </w:r>
      <w:r w:rsidR="0038541C" w:rsidRPr="00CE5492">
        <w:rPr>
          <w:color w:val="000000"/>
          <w:sz w:val="26"/>
          <w:szCs w:val="26"/>
        </w:rPr>
        <w:t>. Методы обучения ……………………………………………………</w:t>
      </w:r>
      <w:r w:rsidR="00CE5492">
        <w:rPr>
          <w:color w:val="000000"/>
          <w:sz w:val="26"/>
          <w:szCs w:val="26"/>
        </w:rPr>
        <w:t>…..</w:t>
      </w:r>
      <w:r w:rsidR="00012A2E">
        <w:rPr>
          <w:color w:val="000000"/>
          <w:sz w:val="26"/>
          <w:szCs w:val="26"/>
        </w:rPr>
        <w:tab/>
        <w:t>4</w:t>
      </w:r>
    </w:p>
    <w:p w:rsidR="0038541C" w:rsidRPr="00CE5492" w:rsidRDefault="005A3E3C" w:rsidP="0038541C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CE5492">
        <w:rPr>
          <w:color w:val="000000"/>
          <w:sz w:val="26"/>
          <w:szCs w:val="26"/>
        </w:rPr>
        <w:t>7</w:t>
      </w:r>
      <w:r w:rsidR="0038541C" w:rsidRPr="00CE5492">
        <w:rPr>
          <w:color w:val="000000"/>
          <w:sz w:val="26"/>
          <w:szCs w:val="26"/>
        </w:rPr>
        <w:t>. Материально-технически</w:t>
      </w:r>
      <w:r w:rsidR="00435821" w:rsidRPr="00CE5492">
        <w:rPr>
          <w:color w:val="000000"/>
          <w:sz w:val="26"/>
          <w:szCs w:val="26"/>
        </w:rPr>
        <w:t>е</w:t>
      </w:r>
      <w:r w:rsidR="0038541C" w:rsidRPr="00CE5492">
        <w:rPr>
          <w:color w:val="000000"/>
          <w:sz w:val="26"/>
          <w:szCs w:val="26"/>
        </w:rPr>
        <w:t xml:space="preserve"> условия реализации учебного предмета</w:t>
      </w:r>
      <w:r w:rsidR="00BF5BE0" w:rsidRPr="00CE5492">
        <w:rPr>
          <w:color w:val="000000"/>
          <w:sz w:val="26"/>
          <w:szCs w:val="26"/>
        </w:rPr>
        <w:t xml:space="preserve"> …</w:t>
      </w:r>
      <w:r w:rsidR="008B0B11" w:rsidRPr="00CE5492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4</w:t>
      </w:r>
    </w:p>
    <w:p w:rsidR="0038541C" w:rsidRPr="00461CCD" w:rsidRDefault="0038541C" w:rsidP="0038541C">
      <w:pPr>
        <w:widowControl w:val="0"/>
        <w:rPr>
          <w:b/>
          <w:color w:val="000000"/>
          <w:sz w:val="16"/>
          <w:szCs w:val="16"/>
        </w:rPr>
      </w:pPr>
      <w:bookmarkStart w:id="1" w:name="bookmark0"/>
    </w:p>
    <w:p w:rsidR="006E7DA2" w:rsidRPr="007E4428" w:rsidRDefault="006E7DA2" w:rsidP="006E7DA2">
      <w:pPr>
        <w:widowControl w:val="0"/>
        <w:rPr>
          <w:b/>
          <w:color w:val="000000"/>
          <w:sz w:val="26"/>
          <w:szCs w:val="26"/>
        </w:rPr>
      </w:pPr>
      <w:r w:rsidRPr="007E4428">
        <w:rPr>
          <w:b/>
          <w:color w:val="000000"/>
          <w:sz w:val="26"/>
          <w:szCs w:val="26"/>
          <w:lang w:val="en-US"/>
        </w:rPr>
        <w:t>II</w:t>
      </w:r>
      <w:r w:rsidRPr="007E4428">
        <w:rPr>
          <w:b/>
          <w:color w:val="000000"/>
          <w:sz w:val="26"/>
          <w:szCs w:val="26"/>
        </w:rPr>
        <w:t>. Содержание учебного предмета «</w:t>
      </w:r>
      <w:r w:rsidR="004C63AD">
        <w:rPr>
          <w:b/>
          <w:color w:val="000000"/>
          <w:sz w:val="26"/>
          <w:szCs w:val="26"/>
        </w:rPr>
        <w:t>Ж</w:t>
      </w:r>
      <w:r w:rsidR="00037162" w:rsidRPr="007E4428">
        <w:rPr>
          <w:b/>
          <w:color w:val="000000"/>
          <w:sz w:val="26"/>
          <w:szCs w:val="26"/>
        </w:rPr>
        <w:t>ивопис</w:t>
      </w:r>
      <w:r w:rsidR="004C63AD">
        <w:rPr>
          <w:b/>
          <w:color w:val="000000"/>
          <w:sz w:val="26"/>
          <w:szCs w:val="26"/>
        </w:rPr>
        <w:t>ь</w:t>
      </w:r>
      <w:r w:rsidRPr="007E4428">
        <w:rPr>
          <w:b/>
          <w:color w:val="000000"/>
          <w:sz w:val="26"/>
          <w:szCs w:val="26"/>
        </w:rPr>
        <w:t xml:space="preserve">» </w:t>
      </w:r>
      <w:r w:rsidR="004C63AD">
        <w:rPr>
          <w:b/>
          <w:color w:val="000000"/>
          <w:sz w:val="26"/>
          <w:szCs w:val="26"/>
        </w:rPr>
        <w:t>..............</w:t>
      </w:r>
      <w:r w:rsidR="00037162" w:rsidRPr="007E4428">
        <w:rPr>
          <w:b/>
          <w:color w:val="000000"/>
          <w:sz w:val="26"/>
          <w:szCs w:val="26"/>
        </w:rPr>
        <w:t>..</w:t>
      </w:r>
      <w:r w:rsidR="00012A2E">
        <w:rPr>
          <w:b/>
          <w:color w:val="000000"/>
          <w:sz w:val="26"/>
          <w:szCs w:val="26"/>
        </w:rPr>
        <w:t>………………</w:t>
      </w:r>
      <w:r w:rsidR="00012A2E">
        <w:rPr>
          <w:b/>
          <w:color w:val="000000"/>
          <w:sz w:val="26"/>
          <w:szCs w:val="26"/>
        </w:rPr>
        <w:tab/>
        <w:t>5</w:t>
      </w:r>
    </w:p>
    <w:p w:rsidR="006E7DA2" w:rsidRPr="007E4428" w:rsidRDefault="006E7DA2" w:rsidP="006E7DA2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1. Учебно-тематический план ...............</w:t>
      </w:r>
      <w:r w:rsidR="00012A2E">
        <w:rPr>
          <w:color w:val="000000"/>
          <w:sz w:val="26"/>
          <w:szCs w:val="26"/>
        </w:rPr>
        <w:t>.....................………………………</w:t>
      </w:r>
      <w:r w:rsidR="00012A2E">
        <w:rPr>
          <w:color w:val="000000"/>
          <w:sz w:val="26"/>
          <w:szCs w:val="26"/>
        </w:rPr>
        <w:tab/>
        <w:t>5</w:t>
      </w:r>
    </w:p>
    <w:p w:rsidR="006E7DA2" w:rsidRPr="007E4428" w:rsidRDefault="006E7DA2" w:rsidP="006E7DA2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2. Темы и содержание выполняемых работ</w:t>
      </w:r>
      <w:r w:rsidR="00012A2E">
        <w:rPr>
          <w:color w:val="000000"/>
          <w:sz w:val="26"/>
          <w:szCs w:val="26"/>
        </w:rPr>
        <w:t xml:space="preserve"> ......................…………………</w:t>
      </w:r>
      <w:r w:rsidR="00012A2E">
        <w:rPr>
          <w:color w:val="000000"/>
          <w:sz w:val="26"/>
          <w:szCs w:val="26"/>
        </w:rPr>
        <w:tab/>
        <w:t>6</w:t>
      </w:r>
    </w:p>
    <w:p w:rsidR="0038541C" w:rsidRPr="007E4428" w:rsidRDefault="0038541C" w:rsidP="00461CCD">
      <w:pPr>
        <w:widowControl w:val="0"/>
        <w:rPr>
          <w:b/>
          <w:color w:val="000000"/>
          <w:sz w:val="26"/>
          <w:szCs w:val="26"/>
        </w:rPr>
      </w:pPr>
    </w:p>
    <w:p w:rsidR="0038541C" w:rsidRPr="007E4428" w:rsidRDefault="00525CA4" w:rsidP="00037162">
      <w:pPr>
        <w:widowControl w:val="0"/>
        <w:rPr>
          <w:b/>
          <w:color w:val="000000"/>
          <w:sz w:val="26"/>
          <w:szCs w:val="26"/>
        </w:rPr>
      </w:pPr>
      <w:r w:rsidRPr="007E4428">
        <w:rPr>
          <w:b/>
          <w:color w:val="000000"/>
          <w:sz w:val="26"/>
          <w:szCs w:val="26"/>
          <w:lang w:val="en-US"/>
        </w:rPr>
        <w:t>III</w:t>
      </w:r>
      <w:r w:rsidR="0038541C" w:rsidRPr="007E4428">
        <w:rPr>
          <w:b/>
          <w:color w:val="000000"/>
          <w:sz w:val="26"/>
          <w:szCs w:val="26"/>
        </w:rPr>
        <w:t>. Требования к уровню по</w:t>
      </w:r>
      <w:r w:rsidR="00037162" w:rsidRPr="007E4428">
        <w:rPr>
          <w:b/>
          <w:color w:val="000000"/>
          <w:sz w:val="26"/>
          <w:szCs w:val="26"/>
        </w:rPr>
        <w:t>дготовки обучающихся ……………………</w:t>
      </w:r>
      <w:r w:rsidR="0038541C" w:rsidRPr="007E4428">
        <w:rPr>
          <w:b/>
          <w:color w:val="000000"/>
          <w:sz w:val="26"/>
          <w:szCs w:val="26"/>
        </w:rPr>
        <w:tab/>
      </w:r>
      <w:r w:rsidR="00012A2E">
        <w:rPr>
          <w:b/>
          <w:color w:val="000000"/>
          <w:sz w:val="26"/>
          <w:szCs w:val="26"/>
        </w:rPr>
        <w:t>8</w:t>
      </w:r>
    </w:p>
    <w:p w:rsidR="0038541C" w:rsidRPr="007E4428" w:rsidRDefault="0038541C" w:rsidP="0038541C">
      <w:pPr>
        <w:widowControl w:val="0"/>
        <w:rPr>
          <w:b/>
          <w:color w:val="000000"/>
          <w:sz w:val="26"/>
          <w:szCs w:val="26"/>
        </w:rPr>
      </w:pPr>
    </w:p>
    <w:p w:rsidR="0038541C" w:rsidRPr="007E4428" w:rsidRDefault="00525CA4" w:rsidP="0038541C">
      <w:pPr>
        <w:widowControl w:val="0"/>
        <w:rPr>
          <w:b/>
          <w:color w:val="000000"/>
          <w:sz w:val="26"/>
          <w:szCs w:val="26"/>
        </w:rPr>
      </w:pPr>
      <w:r w:rsidRPr="007E4428">
        <w:rPr>
          <w:b/>
          <w:color w:val="000000"/>
          <w:sz w:val="26"/>
          <w:szCs w:val="26"/>
          <w:lang w:val="en-US"/>
        </w:rPr>
        <w:t>IV</w:t>
      </w:r>
      <w:r w:rsidR="0038541C" w:rsidRPr="007E4428">
        <w:rPr>
          <w:b/>
          <w:color w:val="000000"/>
          <w:sz w:val="26"/>
          <w:szCs w:val="26"/>
        </w:rPr>
        <w:t>. Формы и методы контроля, система оценок …………………………</w:t>
      </w:r>
      <w:r w:rsidR="0038541C" w:rsidRPr="007E4428">
        <w:rPr>
          <w:b/>
          <w:color w:val="000000"/>
          <w:sz w:val="26"/>
          <w:szCs w:val="26"/>
        </w:rPr>
        <w:tab/>
      </w:r>
      <w:r w:rsidR="00012A2E">
        <w:rPr>
          <w:b/>
          <w:color w:val="000000"/>
          <w:sz w:val="26"/>
          <w:szCs w:val="26"/>
        </w:rPr>
        <w:t>8</w:t>
      </w:r>
    </w:p>
    <w:p w:rsidR="0038541C" w:rsidRPr="007E4428" w:rsidRDefault="0038541C" w:rsidP="0038541C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1. Аттестация: цели, вид</w:t>
      </w:r>
      <w:r w:rsidR="007E4428">
        <w:rPr>
          <w:color w:val="000000"/>
          <w:sz w:val="26"/>
          <w:szCs w:val="26"/>
        </w:rPr>
        <w:t>ы, форма, содержание …………………………..</w:t>
      </w:r>
      <w:r w:rsidRPr="007E4428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8</w:t>
      </w:r>
    </w:p>
    <w:p w:rsidR="00037162" w:rsidRPr="007E4428" w:rsidRDefault="00037162" w:rsidP="00037162">
      <w:pPr>
        <w:widowControl w:val="0"/>
        <w:spacing w:after="5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2. Требования к итоговой аттестации .……………………………………</w:t>
      </w:r>
      <w:r w:rsidR="007E4428">
        <w:rPr>
          <w:color w:val="000000"/>
          <w:sz w:val="26"/>
          <w:szCs w:val="26"/>
        </w:rPr>
        <w:t>.</w:t>
      </w:r>
      <w:r w:rsidR="00012A2E">
        <w:rPr>
          <w:color w:val="000000"/>
          <w:sz w:val="26"/>
          <w:szCs w:val="26"/>
        </w:rPr>
        <w:tab/>
        <w:t>8</w:t>
      </w:r>
    </w:p>
    <w:p w:rsidR="0038541C" w:rsidRPr="007E4428" w:rsidRDefault="00037162" w:rsidP="0038541C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3</w:t>
      </w:r>
      <w:r w:rsidR="0038541C" w:rsidRPr="007E4428">
        <w:rPr>
          <w:color w:val="000000"/>
          <w:sz w:val="26"/>
          <w:szCs w:val="26"/>
        </w:rPr>
        <w:t>. Критерии оценки …………………………………………………………</w:t>
      </w:r>
      <w:r w:rsidR="0038541C" w:rsidRPr="007E4428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9</w:t>
      </w:r>
    </w:p>
    <w:p w:rsidR="0038541C" w:rsidRPr="007E4428" w:rsidRDefault="0038541C" w:rsidP="0038541C">
      <w:pPr>
        <w:widowControl w:val="0"/>
        <w:rPr>
          <w:b/>
          <w:color w:val="000000"/>
          <w:sz w:val="26"/>
          <w:szCs w:val="26"/>
        </w:rPr>
      </w:pPr>
    </w:p>
    <w:bookmarkEnd w:id="1"/>
    <w:p w:rsidR="00A93C8B" w:rsidRPr="007E4428" w:rsidRDefault="00525CA4" w:rsidP="00A93C8B">
      <w:pPr>
        <w:widowControl w:val="0"/>
        <w:rPr>
          <w:b/>
          <w:color w:val="000000"/>
          <w:sz w:val="26"/>
          <w:szCs w:val="26"/>
        </w:rPr>
      </w:pPr>
      <w:r w:rsidRPr="007E4428">
        <w:rPr>
          <w:b/>
          <w:color w:val="000000"/>
          <w:sz w:val="26"/>
          <w:szCs w:val="26"/>
          <w:lang w:val="en-US"/>
        </w:rPr>
        <w:t>V</w:t>
      </w:r>
      <w:r w:rsidR="00A93C8B" w:rsidRPr="007E4428">
        <w:rPr>
          <w:b/>
          <w:color w:val="000000"/>
          <w:sz w:val="26"/>
          <w:szCs w:val="26"/>
        </w:rPr>
        <w:t>. Методическое обеспечение учебного процесса …………………..……</w:t>
      </w:r>
      <w:r w:rsidR="00A93C8B" w:rsidRPr="007E4428">
        <w:rPr>
          <w:b/>
          <w:color w:val="000000"/>
          <w:sz w:val="26"/>
          <w:szCs w:val="26"/>
        </w:rPr>
        <w:tab/>
      </w:r>
      <w:r w:rsidR="00012A2E">
        <w:rPr>
          <w:b/>
          <w:color w:val="000000"/>
          <w:sz w:val="26"/>
          <w:szCs w:val="26"/>
        </w:rPr>
        <w:t>9</w:t>
      </w:r>
    </w:p>
    <w:p w:rsidR="00A93C8B" w:rsidRPr="007E4428" w:rsidRDefault="00A93C8B" w:rsidP="00A93C8B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1. Методические рекомендации преподавателям …………….</w:t>
      </w:r>
      <w:r w:rsidR="007E4428">
        <w:rPr>
          <w:color w:val="000000"/>
          <w:sz w:val="26"/>
          <w:szCs w:val="26"/>
        </w:rPr>
        <w:t>…………..</w:t>
      </w:r>
      <w:r w:rsidRPr="007E4428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9</w:t>
      </w:r>
    </w:p>
    <w:p w:rsidR="00A93C8B" w:rsidRPr="007E4428" w:rsidRDefault="00A93C8B" w:rsidP="00A93C8B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>2. Средства обучения ………………………………………………………</w:t>
      </w:r>
      <w:r w:rsidR="007E4428">
        <w:rPr>
          <w:color w:val="000000"/>
          <w:sz w:val="26"/>
          <w:szCs w:val="26"/>
        </w:rPr>
        <w:t>.</w:t>
      </w:r>
      <w:r w:rsidRPr="007E4428">
        <w:rPr>
          <w:color w:val="000000"/>
          <w:sz w:val="26"/>
          <w:szCs w:val="26"/>
        </w:rPr>
        <w:t>.</w:t>
      </w:r>
      <w:r w:rsidRPr="007E4428">
        <w:rPr>
          <w:color w:val="000000"/>
          <w:sz w:val="26"/>
          <w:szCs w:val="26"/>
        </w:rPr>
        <w:tab/>
      </w:r>
      <w:r w:rsidR="00012A2E">
        <w:rPr>
          <w:color w:val="000000"/>
          <w:sz w:val="26"/>
          <w:szCs w:val="26"/>
        </w:rPr>
        <w:t>9</w:t>
      </w:r>
    </w:p>
    <w:p w:rsidR="00A93C8B" w:rsidRPr="007E4428" w:rsidRDefault="00A93C8B" w:rsidP="00A93C8B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 xml:space="preserve">3. Список </w:t>
      </w:r>
      <w:r w:rsidR="00640D77" w:rsidRPr="007E4428">
        <w:rPr>
          <w:color w:val="000000"/>
          <w:sz w:val="26"/>
          <w:szCs w:val="26"/>
        </w:rPr>
        <w:t>рекомендуемой</w:t>
      </w:r>
      <w:r w:rsidRPr="007E4428">
        <w:rPr>
          <w:color w:val="000000"/>
          <w:sz w:val="26"/>
          <w:szCs w:val="26"/>
        </w:rPr>
        <w:t xml:space="preserve"> методической литературы …</w:t>
      </w:r>
      <w:r w:rsidR="00640D77" w:rsidRPr="007E4428">
        <w:rPr>
          <w:color w:val="000000"/>
          <w:sz w:val="26"/>
          <w:szCs w:val="26"/>
        </w:rPr>
        <w:t>…</w:t>
      </w:r>
      <w:r w:rsidRPr="007E4428">
        <w:rPr>
          <w:color w:val="000000"/>
          <w:sz w:val="26"/>
          <w:szCs w:val="26"/>
        </w:rPr>
        <w:t>.………………</w:t>
      </w:r>
      <w:r w:rsidRPr="007E4428">
        <w:rPr>
          <w:color w:val="000000"/>
          <w:sz w:val="26"/>
          <w:szCs w:val="26"/>
        </w:rPr>
        <w:tab/>
      </w:r>
      <w:r w:rsidR="00037162" w:rsidRPr="007E4428">
        <w:rPr>
          <w:color w:val="000000"/>
          <w:sz w:val="26"/>
          <w:szCs w:val="26"/>
        </w:rPr>
        <w:t>1</w:t>
      </w:r>
      <w:r w:rsidR="00012A2E">
        <w:rPr>
          <w:color w:val="000000"/>
          <w:sz w:val="26"/>
          <w:szCs w:val="26"/>
        </w:rPr>
        <w:t>0</w:t>
      </w:r>
    </w:p>
    <w:p w:rsidR="00A93C8B" w:rsidRPr="007E4428" w:rsidRDefault="00A93C8B" w:rsidP="00A93C8B">
      <w:pPr>
        <w:widowControl w:val="0"/>
        <w:ind w:left="284"/>
        <w:rPr>
          <w:color w:val="000000"/>
          <w:sz w:val="26"/>
          <w:szCs w:val="26"/>
        </w:rPr>
      </w:pPr>
      <w:r w:rsidRPr="007E4428">
        <w:rPr>
          <w:color w:val="000000"/>
          <w:sz w:val="26"/>
          <w:szCs w:val="26"/>
        </w:rPr>
        <w:t xml:space="preserve">4. Список </w:t>
      </w:r>
      <w:r w:rsidR="00640D77" w:rsidRPr="007E4428">
        <w:rPr>
          <w:color w:val="000000"/>
          <w:sz w:val="26"/>
          <w:szCs w:val="26"/>
        </w:rPr>
        <w:t>рекомендуемой</w:t>
      </w:r>
      <w:r w:rsidRPr="007E4428">
        <w:rPr>
          <w:color w:val="000000"/>
          <w:sz w:val="26"/>
          <w:szCs w:val="26"/>
        </w:rPr>
        <w:t xml:space="preserve"> учебной литературы …………………</w:t>
      </w:r>
      <w:r w:rsidR="00640D77" w:rsidRPr="007E4428">
        <w:rPr>
          <w:color w:val="000000"/>
          <w:sz w:val="26"/>
          <w:szCs w:val="26"/>
        </w:rPr>
        <w:t>…</w:t>
      </w:r>
      <w:r w:rsidRPr="007E4428">
        <w:rPr>
          <w:color w:val="000000"/>
          <w:sz w:val="26"/>
          <w:szCs w:val="26"/>
        </w:rPr>
        <w:t>..…….</w:t>
      </w:r>
      <w:r w:rsidRPr="007E4428">
        <w:rPr>
          <w:color w:val="000000"/>
          <w:sz w:val="26"/>
          <w:szCs w:val="26"/>
        </w:rPr>
        <w:tab/>
      </w:r>
      <w:r w:rsidR="00037162" w:rsidRPr="007E4428">
        <w:rPr>
          <w:color w:val="000000"/>
          <w:sz w:val="26"/>
          <w:szCs w:val="26"/>
        </w:rPr>
        <w:t>1</w:t>
      </w:r>
      <w:r w:rsidR="00012A2E">
        <w:rPr>
          <w:color w:val="000000"/>
          <w:sz w:val="26"/>
          <w:szCs w:val="26"/>
        </w:rPr>
        <w:t>1</w:t>
      </w:r>
    </w:p>
    <w:p w:rsidR="00EB0B7C" w:rsidRPr="007E35D9" w:rsidRDefault="0038541C" w:rsidP="00B031DB">
      <w:pPr>
        <w:jc w:val="center"/>
        <w:rPr>
          <w:b/>
          <w:sz w:val="28"/>
          <w:szCs w:val="28"/>
        </w:rPr>
      </w:pPr>
      <w:r w:rsidRPr="00565350">
        <w:rPr>
          <w:b/>
          <w:sz w:val="28"/>
          <w:szCs w:val="28"/>
        </w:rPr>
        <w:br w:type="page"/>
      </w:r>
      <w:r w:rsidR="007E35D9" w:rsidRPr="007E35D9">
        <w:rPr>
          <w:b/>
          <w:sz w:val="28"/>
          <w:szCs w:val="28"/>
          <w:lang w:val="en-US"/>
        </w:rPr>
        <w:lastRenderedPageBreak/>
        <w:t>I</w:t>
      </w:r>
      <w:r w:rsidR="007E35D9" w:rsidRPr="007E35D9">
        <w:rPr>
          <w:b/>
          <w:sz w:val="28"/>
          <w:szCs w:val="28"/>
        </w:rPr>
        <w:t xml:space="preserve">. </w:t>
      </w:r>
      <w:r w:rsidR="00AD6C2F" w:rsidRPr="007E35D9">
        <w:rPr>
          <w:b/>
          <w:sz w:val="28"/>
          <w:szCs w:val="28"/>
        </w:rPr>
        <w:t>П</w:t>
      </w:r>
      <w:r w:rsidR="00C0456E">
        <w:rPr>
          <w:b/>
          <w:sz w:val="28"/>
          <w:szCs w:val="28"/>
        </w:rPr>
        <w:t>ОЯСНИТЕЛЬНАЯ  ЗАПИСКА</w:t>
      </w:r>
    </w:p>
    <w:p w:rsidR="000116CD" w:rsidRPr="00EE49F4" w:rsidRDefault="000116CD" w:rsidP="007E35D9">
      <w:pPr>
        <w:ind w:left="1080"/>
        <w:rPr>
          <w:b/>
          <w:sz w:val="14"/>
          <w:szCs w:val="14"/>
        </w:rPr>
      </w:pPr>
    </w:p>
    <w:p w:rsidR="00E71710" w:rsidRPr="007E35D9" w:rsidRDefault="007E35D9" w:rsidP="007E35D9">
      <w:pPr>
        <w:jc w:val="center"/>
        <w:rPr>
          <w:b/>
          <w:sz w:val="28"/>
          <w:szCs w:val="28"/>
        </w:rPr>
      </w:pPr>
      <w:r w:rsidRPr="007E35D9">
        <w:rPr>
          <w:b/>
          <w:sz w:val="28"/>
          <w:szCs w:val="28"/>
        </w:rPr>
        <w:t xml:space="preserve">1. </w:t>
      </w:r>
      <w:r w:rsidR="000116CD" w:rsidRPr="007E35D9">
        <w:rPr>
          <w:b/>
          <w:sz w:val="28"/>
          <w:szCs w:val="28"/>
        </w:rPr>
        <w:t xml:space="preserve">Характеристика учебного предмета  </w:t>
      </w:r>
    </w:p>
    <w:p w:rsidR="005A3E3C" w:rsidRPr="00F30B4B" w:rsidRDefault="005A3E3C" w:rsidP="005A3E3C">
      <w:pPr>
        <w:ind w:firstLine="567"/>
        <w:jc w:val="both"/>
        <w:rPr>
          <w:sz w:val="28"/>
          <w:szCs w:val="28"/>
        </w:rPr>
      </w:pPr>
      <w:r w:rsidRPr="00D75759">
        <w:rPr>
          <w:sz w:val="28"/>
          <w:szCs w:val="28"/>
        </w:rPr>
        <w:t>Программа учебного предмета «</w:t>
      </w:r>
      <w:r w:rsidR="004C63AD">
        <w:rPr>
          <w:sz w:val="28"/>
          <w:szCs w:val="28"/>
        </w:rPr>
        <w:t>Ж</w:t>
      </w:r>
      <w:r w:rsidR="00B031DB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Pr="00D75759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</w:t>
      </w:r>
      <w:r w:rsidR="00BE39CE">
        <w:rPr>
          <w:sz w:val="28"/>
          <w:szCs w:val="28"/>
        </w:rPr>
        <w:t xml:space="preserve">образовательных </w:t>
      </w:r>
      <w:r w:rsidRPr="00D75759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с учетом примерных программ для отделений изобразительного</w:t>
      </w:r>
      <w:r w:rsidRPr="00F30B4B">
        <w:rPr>
          <w:sz w:val="28"/>
          <w:szCs w:val="28"/>
        </w:rPr>
        <w:t xml:space="preserve"> искусства ДШИ</w:t>
      </w:r>
      <w:r>
        <w:rPr>
          <w:rStyle w:val="FootnoteReference"/>
          <w:sz w:val="28"/>
          <w:szCs w:val="28"/>
        </w:rPr>
        <w:footnoteReference w:id="1"/>
      </w:r>
      <w:r w:rsidRPr="00F30B4B">
        <w:rPr>
          <w:sz w:val="28"/>
          <w:szCs w:val="28"/>
        </w:rPr>
        <w:t xml:space="preserve"> и многолетнего опыта преподавания изобразительного искусства в детских школах искусств.</w:t>
      </w:r>
      <w:r>
        <w:rPr>
          <w:sz w:val="28"/>
          <w:szCs w:val="28"/>
        </w:rPr>
        <w:t xml:space="preserve"> </w:t>
      </w:r>
    </w:p>
    <w:p w:rsidR="00CE5492" w:rsidRPr="009567E9" w:rsidRDefault="00965FD8" w:rsidP="00CE5492">
      <w:pPr>
        <w:ind w:firstLine="567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Программа «</w:t>
      </w:r>
      <w:r w:rsidR="004C63AD">
        <w:rPr>
          <w:sz w:val="28"/>
          <w:szCs w:val="28"/>
        </w:rPr>
        <w:t>Ж</w:t>
      </w:r>
      <w:r w:rsidRPr="007E35D9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Pr="007E35D9">
        <w:rPr>
          <w:sz w:val="28"/>
          <w:szCs w:val="28"/>
        </w:rPr>
        <w:t xml:space="preserve">» </w:t>
      </w:r>
      <w:r w:rsidR="005A3E3C">
        <w:rPr>
          <w:sz w:val="28"/>
          <w:szCs w:val="28"/>
        </w:rPr>
        <w:t>входит в цикл учебных дисциплин дополнительн</w:t>
      </w:r>
      <w:r w:rsidR="00CE5492">
        <w:rPr>
          <w:sz w:val="28"/>
          <w:szCs w:val="28"/>
        </w:rPr>
        <w:t>ой</w:t>
      </w:r>
      <w:r w:rsidR="005A3E3C">
        <w:rPr>
          <w:sz w:val="28"/>
          <w:szCs w:val="28"/>
        </w:rPr>
        <w:t xml:space="preserve"> общеразвивающ</w:t>
      </w:r>
      <w:r w:rsidR="00CE5492">
        <w:rPr>
          <w:sz w:val="28"/>
          <w:szCs w:val="28"/>
        </w:rPr>
        <w:t>ей</w:t>
      </w:r>
      <w:r w:rsidR="005A3E3C">
        <w:rPr>
          <w:sz w:val="28"/>
          <w:szCs w:val="28"/>
        </w:rPr>
        <w:t xml:space="preserve"> программ</w:t>
      </w:r>
      <w:r w:rsidR="00CE5492">
        <w:rPr>
          <w:sz w:val="28"/>
          <w:szCs w:val="28"/>
        </w:rPr>
        <w:t>ы</w:t>
      </w:r>
      <w:r w:rsidR="005A3E3C">
        <w:rPr>
          <w:sz w:val="28"/>
          <w:szCs w:val="28"/>
        </w:rPr>
        <w:t xml:space="preserve"> (далее по тексту - </w:t>
      </w:r>
      <w:r w:rsidR="00BE39CE">
        <w:rPr>
          <w:sz w:val="28"/>
          <w:szCs w:val="28"/>
        </w:rPr>
        <w:t>ДОП</w:t>
      </w:r>
      <w:r w:rsidR="005A3E3C">
        <w:rPr>
          <w:sz w:val="28"/>
          <w:szCs w:val="28"/>
        </w:rPr>
        <w:t>) «</w:t>
      </w:r>
      <w:r w:rsidR="00121770">
        <w:rPr>
          <w:sz w:val="28"/>
          <w:szCs w:val="28"/>
        </w:rPr>
        <w:t>Основы  и</w:t>
      </w:r>
      <w:r w:rsidR="005A3E3C">
        <w:rPr>
          <w:sz w:val="28"/>
          <w:szCs w:val="28"/>
        </w:rPr>
        <w:t>зобразительно</w:t>
      </w:r>
      <w:r w:rsidR="00121770">
        <w:rPr>
          <w:sz w:val="28"/>
          <w:szCs w:val="28"/>
        </w:rPr>
        <w:t>го</w:t>
      </w:r>
      <w:r w:rsidR="004C63AD">
        <w:rPr>
          <w:sz w:val="28"/>
          <w:szCs w:val="28"/>
        </w:rPr>
        <w:t xml:space="preserve">  искусств</w:t>
      </w:r>
      <w:r w:rsidR="00121770">
        <w:rPr>
          <w:sz w:val="28"/>
          <w:szCs w:val="28"/>
        </w:rPr>
        <w:t>а</w:t>
      </w:r>
      <w:r w:rsidR="005A3E3C">
        <w:rPr>
          <w:sz w:val="28"/>
          <w:szCs w:val="28"/>
        </w:rPr>
        <w:t>»</w:t>
      </w:r>
      <w:r w:rsidR="00B031DB">
        <w:rPr>
          <w:sz w:val="28"/>
          <w:szCs w:val="28"/>
        </w:rPr>
        <w:t>.</w:t>
      </w:r>
      <w:r w:rsidR="005A3E3C">
        <w:rPr>
          <w:sz w:val="28"/>
          <w:szCs w:val="28"/>
        </w:rPr>
        <w:t xml:space="preserve"> </w:t>
      </w:r>
      <w:r w:rsidR="00CE5492">
        <w:rPr>
          <w:sz w:val="28"/>
          <w:szCs w:val="28"/>
        </w:rPr>
        <w:t>Предметы данной  ДОП − «</w:t>
      </w:r>
      <w:r w:rsidR="004C63AD">
        <w:rPr>
          <w:sz w:val="28"/>
          <w:szCs w:val="28"/>
        </w:rPr>
        <w:t>Рисунок</w:t>
      </w:r>
      <w:r w:rsidR="00CE5492">
        <w:rPr>
          <w:sz w:val="28"/>
          <w:szCs w:val="28"/>
        </w:rPr>
        <w:t xml:space="preserve">», </w:t>
      </w:r>
      <w:r w:rsidR="003B4C62">
        <w:rPr>
          <w:sz w:val="28"/>
          <w:szCs w:val="28"/>
        </w:rPr>
        <w:t>«</w:t>
      </w:r>
      <w:r w:rsidR="004C63AD">
        <w:rPr>
          <w:sz w:val="28"/>
          <w:szCs w:val="28"/>
        </w:rPr>
        <w:t>Ж</w:t>
      </w:r>
      <w:r w:rsidR="003B4C62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="003B4C62">
        <w:rPr>
          <w:sz w:val="28"/>
          <w:szCs w:val="28"/>
        </w:rPr>
        <w:t>»</w:t>
      </w:r>
      <w:r w:rsidR="00CE5492">
        <w:rPr>
          <w:sz w:val="28"/>
          <w:szCs w:val="28"/>
        </w:rPr>
        <w:t>, «</w:t>
      </w:r>
      <w:r w:rsidR="004C63AD">
        <w:rPr>
          <w:sz w:val="28"/>
          <w:szCs w:val="28"/>
        </w:rPr>
        <w:t>К</w:t>
      </w:r>
      <w:r w:rsidR="00CE5492">
        <w:rPr>
          <w:sz w:val="28"/>
          <w:szCs w:val="28"/>
        </w:rPr>
        <w:t>омпозици</w:t>
      </w:r>
      <w:r w:rsidR="004C63AD">
        <w:rPr>
          <w:sz w:val="28"/>
          <w:szCs w:val="28"/>
        </w:rPr>
        <w:t>я</w:t>
      </w:r>
      <w:r w:rsidR="00CE5492">
        <w:rPr>
          <w:sz w:val="28"/>
          <w:szCs w:val="28"/>
        </w:rPr>
        <w:t>» − дополняют друг друга  и  изучаются взаимосвязано, что способствует целостно</w:t>
      </w:r>
      <w:r w:rsidR="00664BCE">
        <w:rPr>
          <w:sz w:val="28"/>
          <w:szCs w:val="28"/>
        </w:rPr>
        <w:t>му восприятию предметного мира у</w:t>
      </w:r>
      <w:r w:rsidR="00CE5492">
        <w:rPr>
          <w:sz w:val="28"/>
          <w:szCs w:val="28"/>
        </w:rPr>
        <w:t>чащимися.</w:t>
      </w:r>
    </w:p>
    <w:p w:rsidR="000845FE" w:rsidRPr="007E35D9" w:rsidRDefault="000845FE" w:rsidP="00084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B031DB" w:rsidRPr="007E35D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обучения детей живописи уделяется</w:t>
      </w:r>
      <w:r w:rsidR="00B031DB" w:rsidRPr="007E35D9">
        <w:rPr>
          <w:sz w:val="28"/>
          <w:szCs w:val="28"/>
        </w:rPr>
        <w:t xml:space="preserve"> цветовы</w:t>
      </w:r>
      <w:r>
        <w:rPr>
          <w:sz w:val="28"/>
          <w:szCs w:val="28"/>
        </w:rPr>
        <w:t>м</w:t>
      </w:r>
      <w:r w:rsidR="00B031DB" w:rsidRPr="007E35D9"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>м</w:t>
      </w:r>
      <w:r w:rsidR="00B031DB" w:rsidRPr="007E35D9">
        <w:rPr>
          <w:sz w:val="28"/>
          <w:szCs w:val="28"/>
        </w:rPr>
        <w:t>, строящи</w:t>
      </w:r>
      <w:r>
        <w:rPr>
          <w:sz w:val="28"/>
          <w:szCs w:val="28"/>
        </w:rPr>
        <w:t>м</w:t>
      </w:r>
      <w:r w:rsidR="00B031DB" w:rsidRPr="007E35D9">
        <w:rPr>
          <w:sz w:val="28"/>
          <w:szCs w:val="28"/>
        </w:rPr>
        <w:t xml:space="preserve">ся на цветовой гармонии, поэтому большая часть </w:t>
      </w:r>
      <w:r>
        <w:rPr>
          <w:sz w:val="28"/>
          <w:szCs w:val="28"/>
        </w:rPr>
        <w:t xml:space="preserve"> </w:t>
      </w:r>
      <w:r w:rsidR="00B031DB" w:rsidRPr="007E35D9">
        <w:rPr>
          <w:sz w:val="28"/>
          <w:szCs w:val="28"/>
        </w:rPr>
        <w:t xml:space="preserve">тем </w:t>
      </w:r>
      <w:r>
        <w:rPr>
          <w:sz w:val="28"/>
          <w:szCs w:val="28"/>
        </w:rPr>
        <w:t xml:space="preserve">программы учебного предмета </w:t>
      </w:r>
      <w:r w:rsidR="00B031DB" w:rsidRPr="007E35D9">
        <w:rPr>
          <w:sz w:val="28"/>
          <w:szCs w:val="28"/>
        </w:rPr>
        <w:t>отводится цветовым гармониям. Затем следуют темы «Фигура человека», «Гризайль», «Интерьер»</w:t>
      </w:r>
      <w:r>
        <w:rPr>
          <w:sz w:val="28"/>
          <w:szCs w:val="28"/>
        </w:rPr>
        <w:t xml:space="preserve">, где </w:t>
      </w:r>
      <w:r w:rsidRPr="007E35D9">
        <w:rPr>
          <w:sz w:val="28"/>
          <w:szCs w:val="28"/>
        </w:rPr>
        <w:t xml:space="preserve">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>
        <w:rPr>
          <w:sz w:val="28"/>
          <w:szCs w:val="28"/>
        </w:rPr>
        <w:t xml:space="preserve"> </w:t>
      </w:r>
    </w:p>
    <w:p w:rsidR="002E2890" w:rsidRDefault="002E2890" w:rsidP="00EE49F4">
      <w:pPr>
        <w:ind w:left="1080"/>
        <w:rPr>
          <w:b/>
          <w:sz w:val="14"/>
          <w:szCs w:val="14"/>
        </w:rPr>
      </w:pPr>
    </w:p>
    <w:p w:rsidR="00664BCE" w:rsidRPr="00EE49F4" w:rsidRDefault="00664BCE" w:rsidP="00EE49F4">
      <w:pPr>
        <w:ind w:left="1080"/>
        <w:rPr>
          <w:b/>
          <w:sz w:val="14"/>
          <w:szCs w:val="14"/>
        </w:rPr>
      </w:pPr>
    </w:p>
    <w:p w:rsidR="00B031DB" w:rsidRPr="0064542E" w:rsidRDefault="00B031DB" w:rsidP="00B031DB">
      <w:pPr>
        <w:ind w:firstLine="567"/>
        <w:jc w:val="center"/>
        <w:rPr>
          <w:b/>
          <w:sz w:val="28"/>
          <w:szCs w:val="28"/>
        </w:rPr>
      </w:pPr>
      <w:r w:rsidRPr="0064542E">
        <w:rPr>
          <w:b/>
          <w:sz w:val="28"/>
          <w:szCs w:val="28"/>
        </w:rPr>
        <w:t xml:space="preserve">2. Срок реализации учебного предмета </w:t>
      </w:r>
      <w:r w:rsidR="003B4C62">
        <w:rPr>
          <w:b/>
          <w:sz w:val="28"/>
          <w:szCs w:val="28"/>
        </w:rPr>
        <w:t>«</w:t>
      </w:r>
      <w:r w:rsidR="004C63AD">
        <w:rPr>
          <w:b/>
          <w:sz w:val="28"/>
          <w:szCs w:val="28"/>
        </w:rPr>
        <w:t>Ж</w:t>
      </w:r>
      <w:r w:rsidR="003B4C62">
        <w:rPr>
          <w:b/>
          <w:sz w:val="28"/>
          <w:szCs w:val="28"/>
        </w:rPr>
        <w:t>ивопис</w:t>
      </w:r>
      <w:r w:rsidR="004C63AD">
        <w:rPr>
          <w:b/>
          <w:sz w:val="28"/>
          <w:szCs w:val="28"/>
        </w:rPr>
        <w:t>ь</w:t>
      </w:r>
      <w:r w:rsidR="003B4C62">
        <w:rPr>
          <w:b/>
          <w:sz w:val="28"/>
          <w:szCs w:val="28"/>
        </w:rPr>
        <w:t>»</w:t>
      </w:r>
    </w:p>
    <w:p w:rsidR="00B031DB" w:rsidRDefault="00EE49F4" w:rsidP="00EE49F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4C63AD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» </w:t>
      </w:r>
      <w:r w:rsidR="00664BCE">
        <w:rPr>
          <w:sz w:val="28"/>
          <w:szCs w:val="28"/>
        </w:rPr>
        <w:t xml:space="preserve">предназначена для детей 11-17 лет и </w:t>
      </w:r>
      <w:r w:rsidR="00664BCE" w:rsidRPr="006777B1">
        <w:rPr>
          <w:sz w:val="28"/>
          <w:szCs w:val="28"/>
        </w:rPr>
        <w:t xml:space="preserve">рассчитана на </w:t>
      </w:r>
      <w:r w:rsidR="00664BCE">
        <w:rPr>
          <w:sz w:val="28"/>
          <w:szCs w:val="28"/>
        </w:rPr>
        <w:t>1 год</w:t>
      </w:r>
      <w:r w:rsidR="00664BCE" w:rsidRPr="006777B1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  <w:r w:rsidR="00B031DB">
        <w:rPr>
          <w:sz w:val="28"/>
          <w:szCs w:val="28"/>
        </w:rPr>
        <w:t xml:space="preserve"> </w:t>
      </w:r>
    </w:p>
    <w:p w:rsidR="00EE49F4" w:rsidRDefault="00EE49F4" w:rsidP="00B031DB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664BCE" w:rsidRPr="00EE49F4" w:rsidRDefault="00664BCE" w:rsidP="00B031DB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EE49F4" w:rsidRDefault="00B031DB" w:rsidP="00EE49F4">
      <w:pPr>
        <w:pStyle w:val="NoSpacing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EE49F4">
        <w:rPr>
          <w:rFonts w:ascii="Times New Roman" w:hAnsi="Times New Roman"/>
          <w:b/>
          <w:sz w:val="28"/>
          <w:szCs w:val="28"/>
        </w:rPr>
        <w:t xml:space="preserve">3. Объем аудиторного времени </w:t>
      </w:r>
      <w:r w:rsidR="00EE49F4" w:rsidRPr="00EE49F4">
        <w:rPr>
          <w:rFonts w:ascii="Times New Roman" w:hAnsi="Times New Roman"/>
          <w:b/>
          <w:sz w:val="28"/>
          <w:szCs w:val="28"/>
        </w:rPr>
        <w:t>на предмет «</w:t>
      </w:r>
      <w:r w:rsidR="004C63AD">
        <w:rPr>
          <w:rFonts w:ascii="Times New Roman" w:hAnsi="Times New Roman"/>
          <w:b/>
          <w:sz w:val="28"/>
          <w:szCs w:val="28"/>
        </w:rPr>
        <w:t>Ж</w:t>
      </w:r>
      <w:r w:rsidR="000845FE" w:rsidRPr="000845FE">
        <w:rPr>
          <w:rFonts w:ascii="Times New Roman" w:hAnsi="Times New Roman"/>
          <w:b/>
          <w:sz w:val="28"/>
          <w:szCs w:val="28"/>
        </w:rPr>
        <w:t>ивопис</w:t>
      </w:r>
      <w:r w:rsidR="004C63AD">
        <w:rPr>
          <w:rFonts w:ascii="Times New Roman" w:hAnsi="Times New Roman"/>
          <w:b/>
          <w:sz w:val="28"/>
          <w:szCs w:val="28"/>
        </w:rPr>
        <w:t>ь</w:t>
      </w:r>
      <w:r w:rsidR="00EE49F4" w:rsidRPr="00EE49F4">
        <w:rPr>
          <w:rFonts w:ascii="Times New Roman" w:hAnsi="Times New Roman"/>
          <w:b/>
          <w:sz w:val="28"/>
          <w:szCs w:val="28"/>
        </w:rPr>
        <w:t xml:space="preserve">» </w:t>
      </w:r>
    </w:p>
    <w:p w:rsidR="00B031DB" w:rsidRPr="00EE49F4" w:rsidRDefault="00B031DB" w:rsidP="00B031DB">
      <w:pPr>
        <w:ind w:firstLine="567"/>
        <w:jc w:val="center"/>
        <w:rPr>
          <w:b/>
          <w:sz w:val="10"/>
          <w:szCs w:val="10"/>
        </w:rPr>
      </w:pPr>
    </w:p>
    <w:p w:rsidR="000845FE" w:rsidRPr="00902575" w:rsidRDefault="000845FE" w:rsidP="000845FE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Занятия </w:t>
      </w:r>
      <w:r>
        <w:rPr>
          <w:sz w:val="28"/>
        </w:rPr>
        <w:t>по предмету «</w:t>
      </w:r>
      <w:r w:rsidR="004C63AD">
        <w:rPr>
          <w:sz w:val="28"/>
        </w:rPr>
        <w:t>Ж</w:t>
      </w:r>
      <w:r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>
        <w:rPr>
          <w:sz w:val="28"/>
        </w:rPr>
        <w:t xml:space="preserve">» </w:t>
      </w:r>
      <w:r w:rsidRPr="00902575">
        <w:rPr>
          <w:sz w:val="28"/>
        </w:rPr>
        <w:t xml:space="preserve">проводятся 1 раз в неделю. </w:t>
      </w:r>
      <w:r w:rsidRPr="000848AB">
        <w:rPr>
          <w:sz w:val="28"/>
          <w:szCs w:val="28"/>
        </w:rPr>
        <w:t>Продолжительность урока – 45 минут</w:t>
      </w:r>
      <w:r>
        <w:rPr>
          <w:sz w:val="28"/>
          <w:szCs w:val="28"/>
        </w:rPr>
        <w:t>.</w:t>
      </w:r>
    </w:p>
    <w:p w:rsidR="000845FE" w:rsidRPr="00902575" w:rsidRDefault="000845FE" w:rsidP="000845FE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Учебным планом </w:t>
      </w:r>
      <w:r>
        <w:rPr>
          <w:sz w:val="28"/>
        </w:rPr>
        <w:t xml:space="preserve">на реализацию Программы </w:t>
      </w:r>
      <w:r w:rsidRPr="00902575">
        <w:rPr>
          <w:sz w:val="28"/>
        </w:rPr>
        <w:t>предусмотрено 3</w:t>
      </w:r>
      <w:r>
        <w:rPr>
          <w:sz w:val="28"/>
        </w:rPr>
        <w:t>3</w:t>
      </w:r>
      <w:r w:rsidRPr="00902575">
        <w:rPr>
          <w:sz w:val="28"/>
        </w:rPr>
        <w:t xml:space="preserve"> академических часа в год</w:t>
      </w:r>
      <w:r>
        <w:rPr>
          <w:sz w:val="28"/>
        </w:rPr>
        <w:t>.</w:t>
      </w:r>
    </w:p>
    <w:p w:rsidR="000845FE" w:rsidRPr="00920F15" w:rsidRDefault="000845FE" w:rsidP="000845FE">
      <w:pPr>
        <w:ind w:firstLine="567"/>
        <w:jc w:val="both"/>
        <w:rPr>
          <w:sz w:val="28"/>
          <w:szCs w:val="28"/>
        </w:rPr>
      </w:pPr>
      <w:r w:rsidRPr="00920F15">
        <w:rPr>
          <w:sz w:val="28"/>
          <w:szCs w:val="28"/>
        </w:rPr>
        <w:t>Возможна также самостоятельная (внеаудиторная) работа учащихся, которая может быть использована на выполнение домашнего задания, посещение учреждений культуры (выставок, галерей, музеев и т. д.), участие в творческих мероприятиях, конкурсах и культурно-просветительской деятельности образовательного учреждения.</w:t>
      </w:r>
    </w:p>
    <w:p w:rsidR="00B031DB" w:rsidRPr="000848AB" w:rsidRDefault="00B031DB" w:rsidP="00B031DB"/>
    <w:p w:rsidR="00C24ECF" w:rsidRPr="007E35D9" w:rsidRDefault="00C24ECF" w:rsidP="00C2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E35D9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и режим учебных</w:t>
      </w:r>
      <w:r w:rsidRPr="007E35D9">
        <w:rPr>
          <w:b/>
          <w:sz w:val="28"/>
          <w:szCs w:val="28"/>
        </w:rPr>
        <w:t xml:space="preserve"> занятий</w:t>
      </w:r>
    </w:p>
    <w:p w:rsidR="00C24ECF" w:rsidRPr="006C39A0" w:rsidRDefault="00C24ECF" w:rsidP="00C24ECF">
      <w:pPr>
        <w:ind w:firstLine="567"/>
        <w:jc w:val="both"/>
        <w:rPr>
          <w:rFonts w:eastAsia="Geeza Pro"/>
          <w:color w:val="000000"/>
          <w:sz w:val="28"/>
          <w:szCs w:val="28"/>
        </w:rPr>
      </w:pPr>
      <w:r w:rsidRPr="00542D0B">
        <w:rPr>
          <w:sz w:val="28"/>
          <w:szCs w:val="28"/>
        </w:rPr>
        <w:t xml:space="preserve">Учебные занятия по учебному предмету </w:t>
      </w:r>
      <w:r w:rsidR="003B4C62">
        <w:rPr>
          <w:sz w:val="28"/>
          <w:szCs w:val="28"/>
        </w:rPr>
        <w:t>«</w:t>
      </w:r>
      <w:r w:rsidR="004C63AD">
        <w:rPr>
          <w:sz w:val="28"/>
          <w:szCs w:val="28"/>
        </w:rPr>
        <w:t>Ж</w:t>
      </w:r>
      <w:r w:rsidR="003B4C62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="003B4C62">
        <w:rPr>
          <w:sz w:val="28"/>
          <w:szCs w:val="28"/>
        </w:rPr>
        <w:t>»</w:t>
      </w:r>
      <w:r w:rsidRPr="00542D0B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в </w:t>
      </w:r>
      <w:r w:rsidRPr="00542D0B">
        <w:rPr>
          <w:sz w:val="28"/>
          <w:szCs w:val="28"/>
        </w:rPr>
        <w:t>мелкогруппов</w:t>
      </w:r>
      <w:r>
        <w:rPr>
          <w:sz w:val="28"/>
          <w:szCs w:val="28"/>
        </w:rPr>
        <w:t xml:space="preserve">ой </w:t>
      </w:r>
      <w:r w:rsidRPr="00542D0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численностью групп от 4 до 10 человек</w:t>
      </w:r>
      <w:r w:rsidRPr="00542D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Мелкогрупповая</w:t>
      </w:r>
      <w:r w:rsidRPr="006C39A0">
        <w:rPr>
          <w:rFonts w:eastAsia="Geeza Pro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eastAsia="Geeza Pro"/>
          <w:color w:val="000000"/>
          <w:sz w:val="28"/>
          <w:szCs w:val="28"/>
        </w:rPr>
        <w:t>процесс обучения</w:t>
      </w:r>
      <w:r w:rsidRPr="006C39A0">
        <w:rPr>
          <w:rFonts w:eastAsia="Geeza Pro"/>
          <w:color w:val="000000"/>
          <w:sz w:val="28"/>
          <w:szCs w:val="28"/>
        </w:rPr>
        <w:t xml:space="preserve"> в соответствии с </w:t>
      </w:r>
      <w:r>
        <w:rPr>
          <w:rFonts w:eastAsia="Geeza Pro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C24ECF" w:rsidRDefault="00C24ECF" w:rsidP="006A2BEB">
      <w:pPr>
        <w:jc w:val="center"/>
        <w:rPr>
          <w:b/>
          <w:sz w:val="14"/>
          <w:szCs w:val="14"/>
        </w:rPr>
      </w:pPr>
    </w:p>
    <w:p w:rsidR="00037162" w:rsidRPr="00C24ECF" w:rsidRDefault="00037162" w:rsidP="006A2BEB">
      <w:pPr>
        <w:jc w:val="center"/>
        <w:rPr>
          <w:b/>
          <w:sz w:val="14"/>
          <w:szCs w:val="14"/>
        </w:rPr>
      </w:pPr>
    </w:p>
    <w:p w:rsidR="006A2BEB" w:rsidRPr="007E35D9" w:rsidRDefault="00C24ECF" w:rsidP="006A2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A2BEB">
        <w:rPr>
          <w:b/>
          <w:sz w:val="28"/>
          <w:szCs w:val="28"/>
        </w:rPr>
        <w:t xml:space="preserve">. </w:t>
      </w:r>
      <w:r w:rsidR="006A2BEB" w:rsidRPr="007E35D9">
        <w:rPr>
          <w:b/>
          <w:sz w:val="28"/>
          <w:szCs w:val="28"/>
        </w:rPr>
        <w:t>Цель и задачи учебного предмета</w:t>
      </w:r>
    </w:p>
    <w:p w:rsidR="006A2BEB" w:rsidRPr="007E35D9" w:rsidRDefault="006A2BEB" w:rsidP="006A2BEB">
      <w:pPr>
        <w:ind w:firstLine="709"/>
        <w:jc w:val="both"/>
        <w:rPr>
          <w:sz w:val="28"/>
          <w:szCs w:val="28"/>
        </w:rPr>
      </w:pPr>
      <w:r w:rsidRPr="002E2890">
        <w:rPr>
          <w:b/>
          <w:sz w:val="28"/>
          <w:szCs w:val="28"/>
        </w:rPr>
        <w:t>Целью</w:t>
      </w:r>
      <w:r w:rsidRPr="007E35D9">
        <w:rPr>
          <w:sz w:val="28"/>
          <w:szCs w:val="28"/>
        </w:rPr>
        <w:t xml:space="preserve"> учебного предмета «</w:t>
      </w:r>
      <w:r w:rsidR="004C63AD">
        <w:rPr>
          <w:sz w:val="28"/>
          <w:szCs w:val="28"/>
        </w:rPr>
        <w:t>Ж</w:t>
      </w:r>
      <w:r w:rsidR="000845FE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Pr="007E35D9">
        <w:rPr>
          <w:sz w:val="28"/>
          <w:szCs w:val="28"/>
        </w:rPr>
        <w:t>» является</w:t>
      </w:r>
      <w:r w:rsidRPr="007E35D9">
        <w:rPr>
          <w:b/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художественно-эстетическое развитие личности учащегося на основе </w:t>
      </w:r>
      <w:r w:rsidR="00DA0318" w:rsidRPr="007E35D9">
        <w:rPr>
          <w:sz w:val="28"/>
          <w:szCs w:val="28"/>
        </w:rPr>
        <w:t>приобретени</w:t>
      </w:r>
      <w:r w:rsidR="00DA0318">
        <w:rPr>
          <w:sz w:val="28"/>
          <w:szCs w:val="28"/>
        </w:rPr>
        <w:t>я им</w:t>
      </w:r>
      <w:r w:rsidR="00DA0318" w:rsidRPr="007E35D9">
        <w:rPr>
          <w:sz w:val="28"/>
          <w:szCs w:val="28"/>
        </w:rPr>
        <w:t xml:space="preserve"> в процессе о</w:t>
      </w:r>
      <w:r w:rsidR="00DA0318">
        <w:rPr>
          <w:sz w:val="28"/>
          <w:szCs w:val="28"/>
        </w:rPr>
        <w:t>бучения</w:t>
      </w:r>
      <w:r w:rsidR="00DA0318" w:rsidRPr="007E35D9">
        <w:rPr>
          <w:sz w:val="28"/>
          <w:szCs w:val="28"/>
        </w:rPr>
        <w:t xml:space="preserve"> знаний, умений и навыков по выполнению живописных работ</w:t>
      </w:r>
      <w:r w:rsidRPr="007E35D9">
        <w:rPr>
          <w:sz w:val="28"/>
          <w:szCs w:val="28"/>
        </w:rPr>
        <w:t>.</w:t>
      </w:r>
    </w:p>
    <w:p w:rsidR="006A2BEB" w:rsidRPr="007E35D9" w:rsidRDefault="006A2BEB" w:rsidP="006A2BEB">
      <w:pPr>
        <w:ind w:firstLine="720"/>
        <w:jc w:val="both"/>
        <w:rPr>
          <w:b/>
          <w:sz w:val="28"/>
          <w:szCs w:val="28"/>
        </w:rPr>
      </w:pPr>
      <w:r w:rsidRPr="007E35D9">
        <w:rPr>
          <w:b/>
          <w:sz w:val="28"/>
          <w:szCs w:val="28"/>
        </w:rPr>
        <w:t>Задачи учебного предмета:</w:t>
      </w:r>
    </w:p>
    <w:p w:rsidR="006A2BEB" w:rsidRPr="007E35D9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–</w:t>
      </w:r>
      <w:r w:rsidRPr="00D64FB9"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приобретение детьми знаний </w:t>
      </w:r>
      <w:r>
        <w:rPr>
          <w:sz w:val="28"/>
          <w:szCs w:val="28"/>
        </w:rPr>
        <w:t xml:space="preserve">о </w:t>
      </w:r>
      <w:r w:rsidRPr="007E35D9">
        <w:rPr>
          <w:sz w:val="28"/>
          <w:szCs w:val="28"/>
        </w:rPr>
        <w:t>свойств</w:t>
      </w:r>
      <w:r>
        <w:rPr>
          <w:sz w:val="28"/>
          <w:szCs w:val="28"/>
        </w:rPr>
        <w:t>ах</w:t>
      </w:r>
      <w:r w:rsidRPr="007E35D9">
        <w:rPr>
          <w:sz w:val="28"/>
          <w:szCs w:val="28"/>
        </w:rPr>
        <w:t xml:space="preserve"> живописных материалов, их возможност</w:t>
      </w:r>
      <w:r>
        <w:rPr>
          <w:sz w:val="28"/>
          <w:szCs w:val="28"/>
        </w:rPr>
        <w:t>ях</w:t>
      </w:r>
      <w:r w:rsidRPr="007E35D9">
        <w:rPr>
          <w:sz w:val="28"/>
          <w:szCs w:val="28"/>
        </w:rPr>
        <w:t xml:space="preserve"> и эстетических качеств</w:t>
      </w:r>
      <w:r>
        <w:rPr>
          <w:sz w:val="28"/>
          <w:szCs w:val="28"/>
        </w:rPr>
        <w:t>ах</w:t>
      </w:r>
      <w:r w:rsidRPr="007E35D9">
        <w:rPr>
          <w:sz w:val="28"/>
          <w:szCs w:val="28"/>
        </w:rPr>
        <w:t>;</w:t>
      </w:r>
    </w:p>
    <w:p w:rsidR="006A2BEB" w:rsidRPr="007E35D9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–</w:t>
      </w:r>
      <w:r w:rsidRPr="00D64FB9"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приобретение детьми знаний, умений и навыков</w:t>
      </w:r>
      <w:r>
        <w:rPr>
          <w:sz w:val="28"/>
          <w:szCs w:val="28"/>
        </w:rPr>
        <w:t xml:space="preserve"> в области</w:t>
      </w:r>
      <w:r w:rsidRPr="007E35D9">
        <w:rPr>
          <w:sz w:val="28"/>
          <w:szCs w:val="28"/>
        </w:rPr>
        <w:t xml:space="preserve"> художественных и эстетических свойств цвета</w:t>
      </w:r>
      <w:r>
        <w:rPr>
          <w:sz w:val="28"/>
          <w:szCs w:val="28"/>
        </w:rPr>
        <w:t xml:space="preserve"> и</w:t>
      </w:r>
      <w:r w:rsidRPr="007E35D9">
        <w:rPr>
          <w:sz w:val="28"/>
          <w:szCs w:val="28"/>
        </w:rPr>
        <w:t xml:space="preserve"> разнообразных техник живописи;</w:t>
      </w:r>
    </w:p>
    <w:p w:rsidR="006A2BEB" w:rsidRPr="007E35D9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–</w:t>
      </w:r>
      <w:r w:rsidRPr="00D6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7E35D9"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A2BEB" w:rsidRPr="007E35D9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–</w:t>
      </w:r>
      <w:r w:rsidRPr="00D6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7E35D9">
        <w:rPr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6A2BEB" w:rsidRPr="007E35D9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–</w:t>
      </w:r>
      <w:r w:rsidRPr="00D6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7E35D9">
        <w:rPr>
          <w:sz w:val="28"/>
          <w:szCs w:val="28"/>
        </w:rPr>
        <w:t>навыков в использовании основных техник и материалов</w:t>
      </w:r>
      <w:r>
        <w:rPr>
          <w:sz w:val="28"/>
          <w:szCs w:val="28"/>
        </w:rPr>
        <w:t xml:space="preserve">, а также </w:t>
      </w:r>
      <w:r w:rsidRPr="007E35D9">
        <w:rPr>
          <w:sz w:val="28"/>
          <w:szCs w:val="28"/>
        </w:rPr>
        <w:t>последовательного ведения живописной работы</w:t>
      </w:r>
      <w:r w:rsidR="00DA0318">
        <w:rPr>
          <w:sz w:val="28"/>
          <w:szCs w:val="28"/>
        </w:rPr>
        <w:t>;</w:t>
      </w:r>
    </w:p>
    <w:p w:rsidR="001712CA" w:rsidRDefault="006A2BEB" w:rsidP="006A2BEB">
      <w:pPr>
        <w:ind w:firstLine="72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–</w:t>
      </w:r>
      <w:r w:rsidRPr="00D64FB9">
        <w:rPr>
          <w:sz w:val="28"/>
          <w:szCs w:val="28"/>
        </w:rPr>
        <w:t xml:space="preserve"> </w:t>
      </w:r>
      <w:r w:rsidR="00DA0318">
        <w:rPr>
          <w:sz w:val="28"/>
          <w:szCs w:val="28"/>
        </w:rPr>
        <w:t xml:space="preserve">воспитание трудолюбия и интереса к занятиям изобразительным творчеством,  </w:t>
      </w:r>
      <w:r w:rsidR="001712CA">
        <w:rPr>
          <w:sz w:val="28"/>
          <w:szCs w:val="28"/>
        </w:rPr>
        <w:t>к культурно-художественной жизни города и искусству в целом.</w:t>
      </w:r>
    </w:p>
    <w:p w:rsidR="006A2BEB" w:rsidRPr="00C24ECF" w:rsidRDefault="006A2BEB" w:rsidP="007E35D9">
      <w:pPr>
        <w:jc w:val="center"/>
        <w:rPr>
          <w:b/>
          <w:sz w:val="12"/>
          <w:szCs w:val="12"/>
        </w:rPr>
      </w:pPr>
    </w:p>
    <w:p w:rsidR="00BE3D9E" w:rsidRPr="007E35D9" w:rsidRDefault="00C24ECF" w:rsidP="007E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6B30">
        <w:rPr>
          <w:b/>
          <w:sz w:val="28"/>
          <w:szCs w:val="28"/>
        </w:rPr>
        <w:t xml:space="preserve">. </w:t>
      </w:r>
      <w:r w:rsidR="00BE3D9E" w:rsidRPr="007E35D9">
        <w:rPr>
          <w:b/>
          <w:sz w:val="28"/>
          <w:szCs w:val="28"/>
        </w:rPr>
        <w:t>Методы обучения</w:t>
      </w:r>
    </w:p>
    <w:p w:rsidR="00C24ECF" w:rsidRPr="00622B04" w:rsidRDefault="00C24ECF" w:rsidP="00C24ECF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C24ECF" w:rsidRPr="00C24ECF" w:rsidRDefault="00C24ECF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C24ECF">
        <w:rPr>
          <w:rFonts w:eastAsia="Geeza Pro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C24ECF" w:rsidRPr="00C24ECF" w:rsidRDefault="00C24ECF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C24ECF">
        <w:rPr>
          <w:rFonts w:eastAsia="Geeza Pro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C24ECF" w:rsidRPr="00C24ECF" w:rsidRDefault="00C24ECF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объяснительно-иллюстративные (демонстрация методических пособий, иллюстраций); </w:t>
      </w:r>
    </w:p>
    <w:p w:rsidR="00C24ECF" w:rsidRPr="00C24ECF" w:rsidRDefault="00C24ECF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частично-поисковые (выполнение вариативных заданий); </w:t>
      </w:r>
    </w:p>
    <w:p w:rsidR="00C24ECF" w:rsidRPr="00C24ECF" w:rsidRDefault="00C24ECF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</w:t>
      </w:r>
      <w:r w:rsidRPr="006A258A">
        <w:rPr>
          <w:rFonts w:eastAsia="ヒラギノ角ゴ Pro W3"/>
          <w:color w:val="000000"/>
          <w:sz w:val="28"/>
          <w:szCs w:val="28"/>
          <w:lang w:val="ru-RU"/>
        </w:rPr>
        <w:t>рактический</w:t>
      </w:r>
      <w:r>
        <w:rPr>
          <w:rFonts w:eastAsia="ヒラギノ角ゴ Pro W3"/>
          <w:color w:val="000000"/>
          <w:sz w:val="28"/>
          <w:szCs w:val="28"/>
          <w:lang w:val="ru-RU"/>
        </w:rPr>
        <w:t xml:space="preserve"> (выполнение упражнений, этюдов и т.п.);</w:t>
      </w:r>
    </w:p>
    <w:p w:rsidR="002F11A4" w:rsidRPr="002F11A4" w:rsidRDefault="002F11A4" w:rsidP="00C24ECF">
      <w:pPr>
        <w:pStyle w:val="ListParagraph"/>
        <w:numPr>
          <w:ilvl w:val="0"/>
          <w:numId w:val="34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>творчески</w:t>
      </w:r>
      <w:r w:rsidR="00C24ECF">
        <w:rPr>
          <w:rFonts w:eastAsia="Geeza Pro"/>
          <w:color w:val="000000"/>
          <w:sz w:val="28"/>
          <w:szCs w:val="28"/>
          <w:lang w:val="ru-RU"/>
        </w:rPr>
        <w:t>й</w:t>
      </w:r>
      <w:r w:rsidRPr="002F11A4">
        <w:rPr>
          <w:rFonts w:eastAsia="Geeza Pro"/>
          <w:color w:val="000000"/>
          <w:sz w:val="28"/>
          <w:szCs w:val="28"/>
          <w:lang w:val="ru-RU"/>
        </w:rPr>
        <w:t xml:space="preserve">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  <w:lang w:val="ru-RU"/>
        </w:rPr>
        <w:t>.</w:t>
      </w:r>
      <w:r w:rsidRPr="002F11A4">
        <w:rPr>
          <w:rFonts w:eastAsia="Geeza Pro"/>
          <w:color w:val="000000"/>
          <w:sz w:val="28"/>
          <w:szCs w:val="28"/>
          <w:lang w:val="ru-RU"/>
        </w:rPr>
        <w:t xml:space="preserve"> </w:t>
      </w:r>
    </w:p>
    <w:p w:rsidR="00BE3D9E" w:rsidRPr="007E35D9" w:rsidRDefault="00BE3D9E" w:rsidP="007E35D9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7E35D9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66B30" w:rsidRDefault="00666B30" w:rsidP="007E35D9">
      <w:pPr>
        <w:ind w:firstLine="709"/>
        <w:jc w:val="center"/>
        <w:rPr>
          <w:b/>
          <w:sz w:val="28"/>
          <w:szCs w:val="28"/>
        </w:rPr>
      </w:pPr>
    </w:p>
    <w:p w:rsidR="00BE3D9E" w:rsidRPr="007E35D9" w:rsidRDefault="008B0B11" w:rsidP="007E35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11A4">
        <w:rPr>
          <w:b/>
          <w:sz w:val="28"/>
          <w:szCs w:val="28"/>
        </w:rPr>
        <w:t>. М</w:t>
      </w:r>
      <w:r w:rsidR="00BE3D9E" w:rsidRPr="007E35D9">
        <w:rPr>
          <w:b/>
          <w:sz w:val="28"/>
          <w:szCs w:val="28"/>
        </w:rPr>
        <w:t>атериально-технически</w:t>
      </w:r>
      <w:r w:rsidR="00435821">
        <w:rPr>
          <w:b/>
          <w:sz w:val="28"/>
          <w:szCs w:val="28"/>
        </w:rPr>
        <w:t>е</w:t>
      </w:r>
      <w:r w:rsidR="00BE3D9E" w:rsidRPr="007E35D9">
        <w:rPr>
          <w:b/>
          <w:sz w:val="28"/>
          <w:szCs w:val="28"/>
        </w:rPr>
        <w:t xml:space="preserve"> услови</w:t>
      </w:r>
      <w:r w:rsidR="002F11A4">
        <w:rPr>
          <w:b/>
          <w:sz w:val="28"/>
          <w:szCs w:val="28"/>
        </w:rPr>
        <w:t xml:space="preserve">я </w:t>
      </w:r>
      <w:r w:rsidR="00BE3D9E" w:rsidRPr="007E35D9">
        <w:rPr>
          <w:b/>
          <w:sz w:val="28"/>
          <w:szCs w:val="28"/>
        </w:rPr>
        <w:t>реализации учебного предмета</w:t>
      </w:r>
    </w:p>
    <w:p w:rsidR="002F11A4" w:rsidRPr="007E35D9" w:rsidRDefault="002F11A4" w:rsidP="0017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</w:t>
      </w:r>
      <w:r w:rsidR="004C63AD">
        <w:rPr>
          <w:sz w:val="28"/>
          <w:szCs w:val="28"/>
        </w:rPr>
        <w:t>Ж</w:t>
      </w:r>
      <w:r w:rsidR="001712CA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>
        <w:rPr>
          <w:sz w:val="28"/>
          <w:szCs w:val="28"/>
        </w:rPr>
        <w:t>» проводятся в м</w:t>
      </w:r>
      <w:r w:rsidRPr="007E35D9">
        <w:rPr>
          <w:sz w:val="28"/>
          <w:szCs w:val="28"/>
        </w:rPr>
        <w:t>астерск</w:t>
      </w:r>
      <w:r>
        <w:rPr>
          <w:sz w:val="28"/>
          <w:szCs w:val="28"/>
        </w:rPr>
        <w:t xml:space="preserve">ой, оснащенной </w:t>
      </w:r>
      <w:r w:rsidRPr="007E35D9">
        <w:rPr>
          <w:sz w:val="28"/>
          <w:szCs w:val="28"/>
        </w:rPr>
        <w:t>натурными столами, мольбертами, компьютером, предметами натурного фонда.</w:t>
      </w:r>
      <w:r w:rsidR="00171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обучающихся и преподавателей, работающих по данной программе, в ДШИ № </w:t>
      </w:r>
      <w:r w:rsidR="00C24ECF">
        <w:rPr>
          <w:sz w:val="28"/>
          <w:szCs w:val="28"/>
        </w:rPr>
        <w:t>28</w:t>
      </w:r>
      <w:r w:rsidRPr="007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</w:t>
      </w:r>
      <w:r w:rsidRPr="007E35D9">
        <w:rPr>
          <w:sz w:val="28"/>
          <w:szCs w:val="28"/>
        </w:rPr>
        <w:t>печатны</w:t>
      </w:r>
      <w:r w:rsidR="00C24E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и электронны</w:t>
      </w:r>
      <w:r w:rsidR="00C24ECF">
        <w:rPr>
          <w:sz w:val="28"/>
          <w:szCs w:val="28"/>
        </w:rPr>
        <w:t>е</w:t>
      </w:r>
      <w:r w:rsidRPr="007E35D9">
        <w:rPr>
          <w:sz w:val="28"/>
          <w:szCs w:val="28"/>
        </w:rPr>
        <w:t xml:space="preserve"> издания основной и дополнительной учебной и учебно-методической литератур</w:t>
      </w:r>
      <w:r>
        <w:rPr>
          <w:sz w:val="28"/>
          <w:szCs w:val="28"/>
        </w:rPr>
        <w:t>ы</w:t>
      </w:r>
      <w:r w:rsidRPr="007E35D9">
        <w:rPr>
          <w:sz w:val="28"/>
          <w:szCs w:val="28"/>
        </w:rPr>
        <w:t xml:space="preserve"> по изобразительному искусству, истории мировой культуры, художественны</w:t>
      </w:r>
      <w:r w:rsidR="00F81C81">
        <w:rPr>
          <w:sz w:val="28"/>
          <w:szCs w:val="28"/>
        </w:rPr>
        <w:t>е</w:t>
      </w:r>
      <w:r w:rsidRPr="007E35D9">
        <w:rPr>
          <w:sz w:val="28"/>
          <w:szCs w:val="28"/>
        </w:rPr>
        <w:t xml:space="preserve"> альбом</w:t>
      </w:r>
      <w:r w:rsidR="00F81C81">
        <w:rPr>
          <w:sz w:val="28"/>
          <w:szCs w:val="28"/>
        </w:rPr>
        <w:t>ы.</w:t>
      </w:r>
    </w:p>
    <w:p w:rsidR="00C24ECF" w:rsidRPr="00C760CF" w:rsidRDefault="00C24ECF" w:rsidP="00C24ECF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Каждый обучающийся обеспечен доступом к данным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7B55C0" w:rsidRDefault="007B55C0" w:rsidP="007E35D9">
      <w:pPr>
        <w:ind w:firstLine="720"/>
        <w:jc w:val="both"/>
        <w:rPr>
          <w:sz w:val="28"/>
          <w:szCs w:val="28"/>
        </w:rPr>
      </w:pPr>
    </w:p>
    <w:p w:rsidR="00EE49F4" w:rsidRPr="007E35D9" w:rsidRDefault="00EE49F4" w:rsidP="007E35D9">
      <w:pPr>
        <w:ind w:firstLine="720"/>
        <w:jc w:val="both"/>
        <w:rPr>
          <w:sz w:val="28"/>
          <w:szCs w:val="28"/>
        </w:rPr>
      </w:pPr>
    </w:p>
    <w:p w:rsidR="00EE49F4" w:rsidRPr="007E35D9" w:rsidRDefault="00EE49F4" w:rsidP="0017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1712CA">
        <w:rPr>
          <w:b/>
          <w:sz w:val="28"/>
          <w:szCs w:val="28"/>
        </w:rPr>
        <w:t>СОДЕРЖ</w:t>
      </w:r>
      <w:r>
        <w:rPr>
          <w:b/>
          <w:sz w:val="28"/>
          <w:szCs w:val="28"/>
        </w:rPr>
        <w:t>АНИЕ  УЧЕБНОГО  ПРЕДМЕТА «ЖИВОПИС</w:t>
      </w:r>
      <w:r w:rsidR="004C63A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»</w:t>
      </w:r>
    </w:p>
    <w:p w:rsidR="00EE49F4" w:rsidRDefault="00EE49F4" w:rsidP="00EE49F4">
      <w:pPr>
        <w:jc w:val="center"/>
        <w:rPr>
          <w:b/>
          <w:sz w:val="28"/>
          <w:szCs w:val="28"/>
        </w:rPr>
      </w:pPr>
    </w:p>
    <w:p w:rsidR="00EE49F4" w:rsidRDefault="007E4428" w:rsidP="00EE4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712CA">
        <w:rPr>
          <w:b/>
          <w:sz w:val="28"/>
          <w:szCs w:val="28"/>
        </w:rPr>
        <w:t>Учебно-тематический план</w:t>
      </w:r>
    </w:p>
    <w:p w:rsidR="00EE49F4" w:rsidRPr="005445A9" w:rsidRDefault="00EE49F4" w:rsidP="00EE49F4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09"/>
        <w:gridCol w:w="283"/>
        <w:gridCol w:w="1134"/>
        <w:gridCol w:w="851"/>
      </w:tblGrid>
      <w:tr w:rsidR="0058319D" w:rsidRPr="000678DF" w:rsidTr="0058319D">
        <w:trPr>
          <w:cantSplit/>
          <w:trHeight w:val="543"/>
        </w:trPr>
        <w:tc>
          <w:tcPr>
            <w:tcW w:w="454" w:type="dxa"/>
            <w:vAlign w:val="center"/>
          </w:tcPr>
          <w:p w:rsidR="0058319D" w:rsidRPr="0058319D" w:rsidRDefault="0058319D" w:rsidP="00EE49F4">
            <w:pPr>
              <w:jc w:val="center"/>
              <w:rPr>
                <w:sz w:val="20"/>
                <w:szCs w:val="20"/>
              </w:rPr>
            </w:pPr>
            <w:r w:rsidRPr="0058319D">
              <w:rPr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:rsidR="0058319D" w:rsidRPr="000678DF" w:rsidRDefault="0058319D" w:rsidP="007E4428">
            <w:pPr>
              <w:jc w:val="center"/>
              <w:rPr>
                <w:sz w:val="20"/>
                <w:szCs w:val="20"/>
              </w:rPr>
            </w:pPr>
            <w:r w:rsidRPr="000678D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gridSpan w:val="2"/>
            <w:vAlign w:val="center"/>
          </w:tcPr>
          <w:p w:rsidR="0058319D" w:rsidRPr="000678DF" w:rsidRDefault="0058319D" w:rsidP="00EE49F4">
            <w:pPr>
              <w:jc w:val="center"/>
              <w:rPr>
                <w:sz w:val="20"/>
                <w:szCs w:val="20"/>
              </w:rPr>
            </w:pPr>
            <w:r w:rsidRPr="000678DF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851" w:type="dxa"/>
            <w:vAlign w:val="center"/>
          </w:tcPr>
          <w:p w:rsidR="0058319D" w:rsidRPr="000678DF" w:rsidRDefault="0058319D" w:rsidP="00EE49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</w:t>
            </w:r>
          </w:p>
        </w:tc>
      </w:tr>
      <w:tr w:rsidR="001712CA" w:rsidRPr="0058319D" w:rsidTr="0058319D">
        <w:trPr>
          <w:trHeight w:val="279"/>
        </w:trPr>
        <w:tc>
          <w:tcPr>
            <w:tcW w:w="10031" w:type="dxa"/>
            <w:gridSpan w:val="5"/>
            <w:vAlign w:val="center"/>
          </w:tcPr>
          <w:p w:rsidR="001712CA" w:rsidRPr="0058319D" w:rsidRDefault="001712CA" w:rsidP="007E4428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58319D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I</w:t>
            </w:r>
            <w:r w:rsidRPr="0058319D">
              <w:rPr>
                <w:b/>
                <w:color w:val="0D0D0D" w:themeColor="text1" w:themeTint="F2"/>
                <w:sz w:val="20"/>
                <w:szCs w:val="20"/>
              </w:rPr>
              <w:t xml:space="preserve"> полугодие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Характеристика цвета</w:t>
            </w:r>
            <w:r w:rsidR="00412224" w:rsidRPr="0058319D">
              <w:rPr>
                <w:color w:val="0D0D0D" w:themeColor="text1" w:themeTint="F2"/>
                <w:sz w:val="28"/>
                <w:szCs w:val="28"/>
              </w:rPr>
              <w:t>. Орнамент с основными и составными цветами.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412224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Характеристика цвета. Знакомство с холодными и теплыми цветами. Пейзаж с закатом солнца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Характеристика цвета. Три основных свойства цвета.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Приемы работы с акварелью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. Отработка основных приемов (заливка, мазок).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Приемы работы с акварелью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. Отработка основных приемов (заливка, по-сырому, </w:t>
            </w:r>
            <w:r w:rsidR="00846C24" w:rsidRPr="0058319D">
              <w:rPr>
                <w:color w:val="0D0D0D" w:themeColor="text1" w:themeTint="F2"/>
                <w:sz w:val="28"/>
                <w:szCs w:val="28"/>
                <w:lang w:val="en-US"/>
              </w:rPr>
              <w:t>a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46C24" w:rsidRPr="0058319D">
              <w:rPr>
                <w:color w:val="0D0D0D" w:themeColor="text1" w:themeTint="F2"/>
                <w:sz w:val="28"/>
                <w:szCs w:val="28"/>
                <w:lang w:val="en-US"/>
              </w:rPr>
              <w:t>la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46C24" w:rsidRPr="0058319D">
              <w:rPr>
                <w:color w:val="0D0D0D" w:themeColor="text1" w:themeTint="F2"/>
                <w:sz w:val="28"/>
                <w:szCs w:val="28"/>
                <w:lang w:val="en-US"/>
              </w:rPr>
              <w:t>prima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)</w:t>
            </w:r>
            <w:r w:rsidR="00846C24" w:rsidRPr="0058319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Приемы работы с акварелью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. Копирование лоскутков тканей.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Нюанс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. Изображение драпировок.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Световой контраст (ахроматический контраст)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. Натюрморт из светлых предметов различн</w:t>
            </w:r>
            <w:r w:rsidR="004A259D">
              <w:rPr>
                <w:color w:val="0D0D0D" w:themeColor="text1" w:themeTint="F2"/>
                <w:sz w:val="28"/>
                <w:szCs w:val="28"/>
              </w:rPr>
              <w:t>ой формы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 на темном фоне.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Цветовая гармония. Полярная гармония.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 Этюд фруктов или овощей на дополнительных цветах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Трехцветная и многоцветная гармония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>. Этюд цветов в декоративно-плоскостном варианте, в многоцветной гармонии</w:t>
            </w:r>
            <w:r w:rsidR="00846C24" w:rsidRPr="0058319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Гармония по общему цветовому тону</w:t>
            </w:r>
            <w:r w:rsidR="00846C24" w:rsidRPr="0058319D">
              <w:rPr>
                <w:color w:val="0D0D0D" w:themeColor="text1" w:themeTint="F2"/>
                <w:sz w:val="28"/>
                <w:szCs w:val="28"/>
              </w:rPr>
              <w:t xml:space="preserve">. Натюрморт из различных фруктов и овощей на нейтральном фоне. </w:t>
            </w:r>
            <w:r w:rsidRPr="0058319D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58319D">
        <w:trPr>
          <w:trHeight w:val="283"/>
        </w:trPr>
        <w:tc>
          <w:tcPr>
            <w:tcW w:w="10031" w:type="dxa"/>
            <w:gridSpan w:val="5"/>
            <w:vAlign w:val="center"/>
          </w:tcPr>
          <w:p w:rsidR="001712CA" w:rsidRPr="0058319D" w:rsidRDefault="001712CA" w:rsidP="007E4428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58319D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II</w:t>
            </w:r>
            <w:r w:rsidRPr="0058319D">
              <w:rPr>
                <w:b/>
                <w:color w:val="0D0D0D" w:themeColor="text1" w:themeTint="F2"/>
                <w:sz w:val="20"/>
                <w:szCs w:val="20"/>
              </w:rPr>
              <w:t xml:space="preserve"> полугодие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Гармония по общему цветовому тону</w:t>
            </w:r>
            <w:r w:rsidR="0058319D" w:rsidRPr="0058319D">
              <w:rPr>
                <w:color w:val="0D0D0D" w:themeColor="text1" w:themeTint="F2"/>
                <w:sz w:val="28"/>
                <w:szCs w:val="28"/>
              </w:rPr>
              <w:t>. Натюрморт с простым предметом быта цилиндрической формы и фруктами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Гармония по общему цветовому тону</w:t>
            </w:r>
            <w:r w:rsidR="0058319D" w:rsidRPr="0058319D">
              <w:rPr>
                <w:color w:val="0D0D0D" w:themeColor="text1" w:themeTint="F2"/>
                <w:sz w:val="28"/>
                <w:szCs w:val="28"/>
              </w:rPr>
              <w:t>. Несложный натюрморт в теплой гамме при холодном освещении на нейтральном фоне.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712CA" w:rsidRPr="0058319D" w:rsidTr="004A259D">
        <w:trPr>
          <w:trHeight w:val="283"/>
        </w:trPr>
        <w:tc>
          <w:tcPr>
            <w:tcW w:w="454" w:type="dxa"/>
          </w:tcPr>
          <w:p w:rsidR="001712CA" w:rsidRPr="0058319D" w:rsidRDefault="001712CA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1712CA" w:rsidRPr="0058319D" w:rsidRDefault="001712CA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Цветовой контраст (хроматический)</w:t>
            </w:r>
            <w:r w:rsidR="0058319D" w:rsidRPr="0058319D">
              <w:rPr>
                <w:color w:val="0D0D0D" w:themeColor="text1" w:themeTint="F2"/>
                <w:sz w:val="28"/>
                <w:szCs w:val="28"/>
              </w:rPr>
              <w:t>. Несложный натюрморт (серый чайник или кофейник с фруктами на красном фоне).</w:t>
            </w:r>
          </w:p>
        </w:tc>
        <w:tc>
          <w:tcPr>
            <w:tcW w:w="1134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1712CA" w:rsidRPr="0058319D" w:rsidRDefault="001712CA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58319D" w:rsidRPr="0058319D" w:rsidTr="004A259D">
        <w:trPr>
          <w:trHeight w:val="283"/>
        </w:trPr>
        <w:tc>
          <w:tcPr>
            <w:tcW w:w="454" w:type="dxa"/>
          </w:tcPr>
          <w:p w:rsidR="0058319D" w:rsidRPr="0058319D" w:rsidRDefault="0058319D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58319D" w:rsidRPr="0058319D" w:rsidRDefault="0058319D" w:rsidP="007E442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Контрастная гармония (на насыщенных цветах). Натюрморт на контрастном цветовом фоне.</w:t>
            </w:r>
          </w:p>
        </w:tc>
        <w:tc>
          <w:tcPr>
            <w:tcW w:w="1134" w:type="dxa"/>
          </w:tcPr>
          <w:p w:rsidR="0058319D" w:rsidRPr="0058319D" w:rsidRDefault="0058319D" w:rsidP="00E6333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58319D" w:rsidRPr="0058319D" w:rsidRDefault="0058319D" w:rsidP="00E6333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58319D" w:rsidRPr="0058319D" w:rsidTr="004A259D">
        <w:trPr>
          <w:trHeight w:val="283"/>
        </w:trPr>
        <w:tc>
          <w:tcPr>
            <w:tcW w:w="454" w:type="dxa"/>
          </w:tcPr>
          <w:p w:rsidR="0058319D" w:rsidRPr="0058319D" w:rsidRDefault="0058319D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58319D" w:rsidRPr="0058319D" w:rsidRDefault="0058319D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Гармония по общему цветовому тону. Натюрморт из трех предметов в сближенной цветовой гамме на цветном фоне.</w:t>
            </w:r>
          </w:p>
        </w:tc>
        <w:tc>
          <w:tcPr>
            <w:tcW w:w="1134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58319D" w:rsidRPr="0058319D" w:rsidTr="004A259D">
        <w:trPr>
          <w:trHeight w:val="283"/>
        </w:trPr>
        <w:tc>
          <w:tcPr>
            <w:tcW w:w="454" w:type="dxa"/>
          </w:tcPr>
          <w:p w:rsidR="0058319D" w:rsidRPr="0058319D" w:rsidRDefault="0058319D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58319D" w:rsidRPr="0058319D" w:rsidRDefault="0058319D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Фигура человека</w:t>
            </w:r>
            <w:r w:rsidR="004A259D">
              <w:rPr>
                <w:color w:val="0D0D0D" w:themeColor="text1" w:themeTint="F2"/>
                <w:sz w:val="28"/>
                <w:szCs w:val="28"/>
              </w:rPr>
              <w:t xml:space="preserve"> в интерьере</w:t>
            </w:r>
            <w:r w:rsidRPr="0058319D">
              <w:rPr>
                <w:color w:val="0D0D0D" w:themeColor="text1" w:themeTint="F2"/>
                <w:sz w:val="28"/>
                <w:szCs w:val="28"/>
              </w:rPr>
              <w:t>. Этюды с натуры фигуры человека.</w:t>
            </w:r>
          </w:p>
        </w:tc>
        <w:tc>
          <w:tcPr>
            <w:tcW w:w="1134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58319D" w:rsidRPr="0058319D" w:rsidTr="004A259D">
        <w:trPr>
          <w:trHeight w:val="283"/>
        </w:trPr>
        <w:tc>
          <w:tcPr>
            <w:tcW w:w="454" w:type="dxa"/>
          </w:tcPr>
          <w:p w:rsidR="0058319D" w:rsidRPr="0058319D" w:rsidRDefault="0058319D" w:rsidP="00EE49F4">
            <w:pPr>
              <w:numPr>
                <w:ilvl w:val="0"/>
                <w:numId w:val="7"/>
              </w:numPr>
              <w:ind w:left="357" w:hanging="357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92" w:type="dxa"/>
            <w:gridSpan w:val="2"/>
          </w:tcPr>
          <w:p w:rsidR="0058319D" w:rsidRPr="0058319D" w:rsidRDefault="0058319D" w:rsidP="007E4428">
            <w:pPr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/>
                <w:sz w:val="28"/>
                <w:szCs w:val="28"/>
              </w:rPr>
              <w:t>Контрольный урок. Этюд натюрморта с натуры.</w:t>
            </w:r>
          </w:p>
        </w:tc>
        <w:tc>
          <w:tcPr>
            <w:tcW w:w="1134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58319D" w:rsidRPr="0058319D" w:rsidRDefault="0058319D" w:rsidP="00EE49F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319D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58319D" w:rsidRPr="004A259D" w:rsidTr="004A259D">
        <w:trPr>
          <w:trHeight w:val="283"/>
        </w:trPr>
        <w:tc>
          <w:tcPr>
            <w:tcW w:w="454" w:type="dxa"/>
          </w:tcPr>
          <w:p w:rsidR="0058319D" w:rsidRPr="004A259D" w:rsidRDefault="0058319D" w:rsidP="00846C24">
            <w:pPr>
              <w:rPr>
                <w:color w:val="0D0D0D" w:themeColor="text1" w:themeTint="F2"/>
              </w:rPr>
            </w:pPr>
          </w:p>
        </w:tc>
        <w:tc>
          <w:tcPr>
            <w:tcW w:w="7592" w:type="dxa"/>
            <w:gridSpan w:val="2"/>
          </w:tcPr>
          <w:p w:rsidR="0058319D" w:rsidRPr="004A259D" w:rsidRDefault="0058319D" w:rsidP="007E4428">
            <w:pPr>
              <w:rPr>
                <w:color w:val="0D0D0D" w:themeColor="text1" w:themeTint="F2"/>
              </w:rPr>
            </w:pPr>
            <w:r w:rsidRPr="004A259D">
              <w:rPr>
                <w:color w:val="0D0D0D" w:themeColor="text1" w:themeTint="F2"/>
              </w:rPr>
              <w:t>Итого за год</w:t>
            </w:r>
          </w:p>
        </w:tc>
        <w:tc>
          <w:tcPr>
            <w:tcW w:w="1134" w:type="dxa"/>
          </w:tcPr>
          <w:p w:rsidR="0058319D" w:rsidRPr="004A259D" w:rsidRDefault="0058319D" w:rsidP="00EE49F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58319D" w:rsidRPr="004A259D" w:rsidRDefault="0058319D" w:rsidP="00EE49F4">
            <w:pPr>
              <w:jc w:val="center"/>
              <w:rPr>
                <w:color w:val="0D0D0D" w:themeColor="text1" w:themeTint="F2"/>
              </w:rPr>
            </w:pPr>
            <w:r w:rsidRPr="004A259D">
              <w:rPr>
                <w:color w:val="0D0D0D" w:themeColor="text1" w:themeTint="F2"/>
              </w:rPr>
              <w:t>33</w:t>
            </w:r>
          </w:p>
        </w:tc>
      </w:tr>
    </w:tbl>
    <w:p w:rsidR="00EE49F4" w:rsidRPr="007E35D9" w:rsidRDefault="00EE49F4" w:rsidP="00EE49F4">
      <w:pPr>
        <w:rPr>
          <w:b/>
          <w:sz w:val="16"/>
          <w:szCs w:val="16"/>
        </w:rPr>
      </w:pPr>
    </w:p>
    <w:p w:rsidR="00EE49F4" w:rsidRPr="007E35D9" w:rsidRDefault="00EE49F4" w:rsidP="00EE49F4">
      <w:pPr>
        <w:rPr>
          <w:b/>
          <w:sz w:val="28"/>
          <w:szCs w:val="28"/>
        </w:rPr>
      </w:pPr>
    </w:p>
    <w:p w:rsidR="00EE49F4" w:rsidRDefault="00EE49F4" w:rsidP="00EE49F4">
      <w:pPr>
        <w:jc w:val="center"/>
        <w:rPr>
          <w:b/>
          <w:sz w:val="28"/>
          <w:szCs w:val="28"/>
        </w:rPr>
      </w:pPr>
    </w:p>
    <w:p w:rsidR="00EE49F4" w:rsidRPr="00EE6A5A" w:rsidRDefault="00EE49F4" w:rsidP="007E4428">
      <w:pPr>
        <w:ind w:firstLine="720"/>
        <w:jc w:val="center"/>
        <w:rPr>
          <w:b/>
          <w:sz w:val="28"/>
          <w:szCs w:val="28"/>
        </w:rPr>
      </w:pPr>
      <w:r w:rsidRPr="00EE6A5A">
        <w:rPr>
          <w:b/>
          <w:sz w:val="28"/>
          <w:szCs w:val="28"/>
        </w:rPr>
        <w:t xml:space="preserve">2. </w:t>
      </w:r>
      <w:r w:rsidR="004A259D">
        <w:rPr>
          <w:b/>
          <w:sz w:val="28"/>
          <w:szCs w:val="28"/>
        </w:rPr>
        <w:t>Темы и содержание выполняемых работ</w:t>
      </w:r>
    </w:p>
    <w:p w:rsidR="00EE49F4" w:rsidRPr="00B0518F" w:rsidRDefault="00EE49F4" w:rsidP="00EE49F4">
      <w:pPr>
        <w:jc w:val="center"/>
        <w:rPr>
          <w:b/>
          <w:sz w:val="16"/>
          <w:szCs w:val="16"/>
          <w:u w:val="single"/>
        </w:rPr>
      </w:pP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1. Тема. Характеристика цвета. </w:t>
      </w:r>
      <w:r w:rsidRPr="004A259D">
        <w:rPr>
          <w:color w:val="0D0D0D" w:themeColor="text1" w:themeTint="F2"/>
          <w:sz w:val="28"/>
          <w:szCs w:val="28"/>
        </w:rPr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орнамент с основными и составными цветами.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2. Тема. Характеристика цвета. </w:t>
      </w:r>
      <w:r w:rsidRPr="004A259D">
        <w:rPr>
          <w:color w:val="0D0D0D" w:themeColor="text1" w:themeTint="F2"/>
          <w:sz w:val="28"/>
          <w:szCs w:val="28"/>
        </w:rPr>
        <w:t>Знакомство с холодными и теплыми цветами.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>Выполнение растяжек от желтого к красному, от красного к синему, от синего к фиолетовому и т.п.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Использование акварели, бумаги формата А4. Самостоятельная работа: пейзаж с закатом солнца.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3. Тема. Характеристика цвета. Три основных свойства цвета. </w:t>
      </w:r>
      <w:r w:rsidRPr="004A259D">
        <w:rPr>
          <w:color w:val="0D0D0D" w:themeColor="text1" w:themeTint="F2"/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Умение составлять сложные цвета.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Тема «Листья»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>Использование акварели, бумаги формата А4. Самостоятельная работа: смешение красок с черным цветом. Тема «Ненастье».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4. Тема. Приемы работы с акварелью. </w:t>
      </w:r>
      <w:r w:rsidRPr="004A259D">
        <w:rPr>
          <w:color w:val="0D0D0D" w:themeColor="text1" w:themeTint="F2"/>
          <w:sz w:val="28"/>
          <w:szCs w:val="28"/>
        </w:rPr>
        <w:t>Использование возможностей акварели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>Отработка основных приемов (заливка</w:t>
      </w:r>
      <w:r w:rsidR="00846C24" w:rsidRPr="004A259D">
        <w:rPr>
          <w:color w:val="0D0D0D" w:themeColor="text1" w:themeTint="F2"/>
          <w:sz w:val="28"/>
          <w:szCs w:val="28"/>
        </w:rPr>
        <w:t>, мазо</w:t>
      </w:r>
      <w:r w:rsidRPr="004A259D">
        <w:rPr>
          <w:color w:val="0D0D0D" w:themeColor="text1" w:themeTint="F2"/>
          <w:sz w:val="28"/>
          <w:szCs w:val="28"/>
        </w:rPr>
        <w:t>к).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Этюды перьев птиц, коры деревьев и т.п.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Использование акварели, бумаги формата А4.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Самостоятельная работа: этюды осенних цветов.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5. Тема. Приемы работы с акварелью.</w:t>
      </w:r>
      <w:r w:rsidRPr="004A259D">
        <w:rPr>
          <w:color w:val="0D0D0D" w:themeColor="text1" w:themeTint="F2"/>
          <w:sz w:val="28"/>
          <w:szCs w:val="28"/>
        </w:rPr>
        <w:t xml:space="preserve"> Использование возможностей акварели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Отработка основных приемов (заливка, по-сырому, </w:t>
      </w:r>
      <w:r w:rsidRPr="004A259D">
        <w:rPr>
          <w:color w:val="0D0D0D" w:themeColor="text1" w:themeTint="F2"/>
          <w:sz w:val="28"/>
          <w:szCs w:val="28"/>
          <w:lang w:val="en-US"/>
        </w:rPr>
        <w:t>a</w:t>
      </w:r>
      <w:r w:rsidRPr="004A259D">
        <w:rPr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  <w:lang w:val="en-US"/>
        </w:rPr>
        <w:t>la</w:t>
      </w:r>
      <w:r w:rsidRPr="004A259D">
        <w:rPr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  <w:lang w:val="en-US"/>
        </w:rPr>
        <w:t>prima</w:t>
      </w:r>
      <w:r w:rsidRPr="004A259D">
        <w:rPr>
          <w:color w:val="0D0D0D" w:themeColor="text1" w:themeTint="F2"/>
          <w:sz w:val="28"/>
          <w:szCs w:val="28"/>
        </w:rPr>
        <w:t>)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Этюд с палитрой художника. Использование акварели,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этюды природных материалов (шишки, коряги, ракушки и т.п.)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6. Тема. Приемы работы с акварелью. </w:t>
      </w:r>
      <w:r w:rsidRPr="004A259D">
        <w:rPr>
          <w:color w:val="0D0D0D" w:themeColor="text1" w:themeTint="F2"/>
          <w:sz w:val="28"/>
          <w:szCs w:val="28"/>
        </w:rPr>
        <w:t>Использование возможностей акварели</w:t>
      </w:r>
      <w:r w:rsidRPr="004A259D">
        <w:rPr>
          <w:b/>
          <w:color w:val="0D0D0D" w:themeColor="text1" w:themeTint="F2"/>
          <w:sz w:val="28"/>
          <w:szCs w:val="28"/>
        </w:rPr>
        <w:t>. О</w:t>
      </w:r>
      <w:r w:rsidRPr="004A259D">
        <w:rPr>
          <w:color w:val="0D0D0D" w:themeColor="text1" w:themeTint="F2"/>
          <w:sz w:val="28"/>
          <w:szCs w:val="28"/>
        </w:rPr>
        <w:t>тработка основных приемов. Копирование лоскутков тканей.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 xml:space="preserve">Использование акварели, бумаги формата А4. </w:t>
      </w:r>
    </w:p>
    <w:p w:rsidR="00EE49F4" w:rsidRPr="004A259D" w:rsidRDefault="00EE49F4" w:rsidP="00EE49F4">
      <w:pPr>
        <w:tabs>
          <w:tab w:val="num" w:pos="180"/>
          <w:tab w:val="num" w:pos="108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тема «Морские камешки», «Мыльные пузыри».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7. Тема. Нюанс. </w:t>
      </w:r>
      <w:r w:rsidRPr="004A259D">
        <w:rPr>
          <w:color w:val="0D0D0D" w:themeColor="text1" w:themeTint="F2"/>
          <w:sz w:val="28"/>
          <w:szCs w:val="28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Использование акварели, бумаги формата А4.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8. Тема. Световой контраст (ахроматический контраст). Гризайль.</w:t>
      </w:r>
      <w:r w:rsidRPr="004A259D">
        <w:rPr>
          <w:color w:val="0D0D0D" w:themeColor="text1" w:themeTint="F2"/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Самостоятельная работа: монохром. Натюрморт из темных предметов, различных по форме, на светлом фоне.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9. Тема. Цветовая гармония. Полярная гармония. </w:t>
      </w:r>
      <w:r w:rsidRPr="004A259D">
        <w:rPr>
          <w:color w:val="0D0D0D" w:themeColor="text1" w:themeTint="F2"/>
          <w:sz w:val="28"/>
          <w:szCs w:val="28"/>
        </w:rPr>
        <w:t>Понятие «цветовая гармония», «полярная гармония», «дополнительные цвета».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 xml:space="preserve">Этюд фруктов или </w:t>
      </w:r>
      <w:r w:rsidRPr="004A259D">
        <w:rPr>
          <w:color w:val="0D0D0D" w:themeColor="text1" w:themeTint="F2"/>
          <w:sz w:val="28"/>
          <w:szCs w:val="28"/>
        </w:rPr>
        <w:lastRenderedPageBreak/>
        <w:t>овощей на дополнительных цветах (красный-зеленый, желтый-фиолетовый и т.д.)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 xml:space="preserve">Использование акварели (техника </w:t>
      </w:r>
      <w:r w:rsidRPr="004A259D">
        <w:rPr>
          <w:color w:val="0D0D0D" w:themeColor="text1" w:themeTint="F2"/>
          <w:sz w:val="28"/>
          <w:szCs w:val="28"/>
          <w:lang w:val="en-US"/>
        </w:rPr>
        <w:t>a</w:t>
      </w:r>
      <w:r w:rsidRPr="004A259D">
        <w:rPr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  <w:lang w:val="en-US"/>
        </w:rPr>
        <w:t>la</w:t>
      </w:r>
      <w:r w:rsidRPr="004A259D">
        <w:rPr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  <w:lang w:val="en-US"/>
        </w:rPr>
        <w:t>prima</w:t>
      </w:r>
      <w:r w:rsidRPr="004A259D">
        <w:rPr>
          <w:color w:val="0D0D0D" w:themeColor="text1" w:themeTint="F2"/>
          <w:sz w:val="28"/>
          <w:szCs w:val="28"/>
        </w:rPr>
        <w:t xml:space="preserve">),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10. Тема. Трехцветная и многоцветная гармонии. </w:t>
      </w:r>
      <w:r w:rsidRPr="004A259D">
        <w:rPr>
          <w:color w:val="0D0D0D" w:themeColor="text1" w:themeTint="F2"/>
          <w:sz w:val="28"/>
          <w:szCs w:val="28"/>
        </w:rPr>
        <w:t>Поиск цветовых отношений. Понятие трехцветной и многоцветной гармонии.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Этюд цветов в декоративно-плоскостном варианте, в многоцветной гармонии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Использование акварели,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11. Тема. Гармония по общему цветовому тону.</w:t>
      </w:r>
      <w:r w:rsidRPr="004A259D">
        <w:rPr>
          <w:color w:val="0D0D0D" w:themeColor="text1" w:themeTint="F2"/>
          <w:sz w:val="28"/>
          <w:szCs w:val="28"/>
        </w:rPr>
        <w:t xml:space="preserve"> Поиск цветовых отношений.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Локальный цвет и оттенки цвета на свету, в тени и на рефлексах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натюрморт из бытовой утвари.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12. Тема. Гармония по общему цветовому тону. </w:t>
      </w:r>
      <w:r w:rsidRPr="004A259D">
        <w:rPr>
          <w:color w:val="0D0D0D" w:themeColor="text1" w:themeTint="F2"/>
          <w:sz w:val="28"/>
          <w:szCs w:val="28"/>
        </w:rPr>
        <w:t>Влияние цветовой среды на предметы.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Передача формы предмета с учетом изменения цвета от освещения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>Натюрморт с простым предметом быта цилиндрической формы (кастрюля) с фруктами в холодной гамме при теплом освещении на нейтральном фоне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Использование акварели, бумаги формата А4.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 аудиторное задание по памяти.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13. Тема. Гармония по общему цветовому тону. </w:t>
      </w:r>
      <w:r w:rsidRPr="004A259D">
        <w:rPr>
          <w:color w:val="0D0D0D" w:themeColor="text1" w:themeTint="F2"/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14. Тема. Цветовой контраст (хроматический). </w:t>
      </w:r>
      <w:r w:rsidRPr="004A259D">
        <w:rPr>
          <w:color w:val="0D0D0D" w:themeColor="text1" w:themeTint="F2"/>
          <w:sz w:val="28"/>
          <w:szCs w:val="28"/>
        </w:rPr>
        <w:t>Влияние цветовой среды на предметы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>Понятие «цветовой контраст». Передача цвета предметов с учетом изменения цвета в зависимости от фона</w:t>
      </w:r>
      <w:r w:rsidRPr="004A259D">
        <w:rPr>
          <w:b/>
          <w:color w:val="0D0D0D" w:themeColor="text1" w:themeTint="F2"/>
          <w:sz w:val="28"/>
          <w:szCs w:val="28"/>
        </w:rPr>
        <w:t xml:space="preserve">. </w:t>
      </w:r>
      <w:r w:rsidRPr="004A259D">
        <w:rPr>
          <w:color w:val="0D0D0D" w:themeColor="text1" w:themeTint="F2"/>
          <w:sz w:val="28"/>
          <w:szCs w:val="28"/>
        </w:rPr>
        <w:t xml:space="preserve">Несложный натюрморт (серый чайник или кофейник с фруктами на красном фоне). Использование акварели,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аудиторное задание по памяти.</w:t>
      </w:r>
    </w:p>
    <w:p w:rsidR="00EE49F4" w:rsidRPr="004A259D" w:rsidRDefault="0058319D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15</w:t>
      </w:r>
      <w:r w:rsidR="00EE49F4" w:rsidRPr="004A259D">
        <w:rPr>
          <w:b/>
          <w:color w:val="0D0D0D" w:themeColor="text1" w:themeTint="F2"/>
          <w:sz w:val="28"/>
          <w:szCs w:val="28"/>
        </w:rPr>
        <w:t xml:space="preserve">. Тема. Контрастная гармония (на насыщенных цветах). </w:t>
      </w:r>
      <w:r w:rsidR="00EE49F4" w:rsidRPr="004A259D">
        <w:rPr>
          <w:color w:val="0D0D0D" w:themeColor="text1" w:themeTint="F2"/>
          <w:sz w:val="28"/>
          <w:szCs w:val="28"/>
        </w:rPr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t>Самостоятельная работа: аудиторное задание по памяти.</w:t>
      </w:r>
    </w:p>
    <w:p w:rsidR="00EE49F4" w:rsidRPr="004A259D" w:rsidRDefault="00EE49F4" w:rsidP="00EE49F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1</w:t>
      </w:r>
      <w:r w:rsidR="0058319D" w:rsidRPr="004A259D">
        <w:rPr>
          <w:b/>
          <w:color w:val="0D0D0D" w:themeColor="text1" w:themeTint="F2"/>
          <w:sz w:val="28"/>
          <w:szCs w:val="28"/>
        </w:rPr>
        <w:t>6</w:t>
      </w:r>
      <w:r w:rsidRPr="004A259D">
        <w:rPr>
          <w:b/>
          <w:color w:val="0D0D0D" w:themeColor="text1" w:themeTint="F2"/>
          <w:sz w:val="28"/>
          <w:szCs w:val="28"/>
        </w:rPr>
        <w:t xml:space="preserve">. Тема. Гармония по общему цветовому тону. </w:t>
      </w:r>
      <w:r w:rsidRPr="004A259D">
        <w:rPr>
          <w:color w:val="0D0D0D" w:themeColor="text1" w:themeTint="F2"/>
          <w:sz w:val="28"/>
          <w:szCs w:val="28"/>
        </w:rPr>
        <w:t>Тонкие цветовые отношения.  Понятия «цветовая гамма», «колорит».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 xml:space="preserve"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>1</w:t>
      </w:r>
      <w:r w:rsidR="0058319D" w:rsidRPr="004A259D">
        <w:rPr>
          <w:b/>
          <w:color w:val="0D0D0D" w:themeColor="text1" w:themeTint="F2"/>
          <w:sz w:val="28"/>
          <w:szCs w:val="28"/>
        </w:rPr>
        <w:t>7</w:t>
      </w:r>
      <w:r w:rsidRPr="004A259D">
        <w:rPr>
          <w:b/>
          <w:color w:val="0D0D0D" w:themeColor="text1" w:themeTint="F2"/>
          <w:sz w:val="28"/>
          <w:szCs w:val="28"/>
        </w:rPr>
        <w:t xml:space="preserve">. Тема. Фигура человека. </w:t>
      </w:r>
      <w:r w:rsidRPr="004A259D">
        <w:rPr>
          <w:color w:val="0D0D0D" w:themeColor="text1" w:themeTint="F2"/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Этюды с натуры фигуры человека.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  <w:r w:rsidRPr="004A259D">
        <w:rPr>
          <w:color w:val="0D0D0D" w:themeColor="text1" w:themeTint="F2"/>
          <w:sz w:val="28"/>
          <w:szCs w:val="28"/>
        </w:rPr>
        <w:t>Использование акварели (монохром), бумаги формата А4.</w:t>
      </w:r>
      <w:r w:rsidRPr="004A259D">
        <w:rPr>
          <w:b/>
          <w:color w:val="0D0D0D" w:themeColor="text1" w:themeTint="F2"/>
          <w:sz w:val="28"/>
          <w:szCs w:val="28"/>
        </w:rPr>
        <w:t xml:space="preserve"> </w:t>
      </w:r>
    </w:p>
    <w:p w:rsidR="00EE49F4" w:rsidRPr="004A259D" w:rsidRDefault="00EE49F4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color w:val="0D0D0D" w:themeColor="text1" w:themeTint="F2"/>
          <w:sz w:val="28"/>
          <w:szCs w:val="28"/>
        </w:rPr>
        <w:lastRenderedPageBreak/>
        <w:t>Самостоятельная работа: этюды с натуры фигуры человека</w:t>
      </w:r>
      <w:r w:rsidRPr="004A259D">
        <w:rPr>
          <w:b/>
          <w:color w:val="0D0D0D" w:themeColor="text1" w:themeTint="F2"/>
          <w:sz w:val="28"/>
          <w:szCs w:val="28"/>
        </w:rPr>
        <w:t>.</w:t>
      </w:r>
    </w:p>
    <w:p w:rsidR="0058319D" w:rsidRPr="004A259D" w:rsidRDefault="0058319D" w:rsidP="00EE49F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4A259D">
        <w:rPr>
          <w:b/>
          <w:color w:val="0D0D0D" w:themeColor="text1" w:themeTint="F2"/>
          <w:sz w:val="28"/>
          <w:szCs w:val="28"/>
        </w:rPr>
        <w:t xml:space="preserve">18. </w:t>
      </w:r>
      <w:r w:rsidR="004A259D" w:rsidRPr="004A259D">
        <w:rPr>
          <w:color w:val="0D0D0D" w:themeColor="text1" w:themeTint="F2"/>
          <w:sz w:val="28"/>
          <w:szCs w:val="28"/>
        </w:rPr>
        <w:t>Контрольный урок. Живопись. Этюд натюрморта с натуры.</w:t>
      </w:r>
    </w:p>
    <w:p w:rsidR="00EE49F4" w:rsidRDefault="00EE49F4" w:rsidP="00EE49F4">
      <w:pPr>
        <w:tabs>
          <w:tab w:val="num" w:pos="180"/>
        </w:tabs>
        <w:ind w:firstLine="709"/>
        <w:jc w:val="center"/>
        <w:rPr>
          <w:b/>
          <w:sz w:val="28"/>
          <w:szCs w:val="28"/>
        </w:rPr>
      </w:pPr>
    </w:p>
    <w:p w:rsidR="00BF5BE0" w:rsidRDefault="00BF5BE0" w:rsidP="007E35D9">
      <w:pPr>
        <w:ind w:firstLine="720"/>
        <w:jc w:val="center"/>
        <w:rPr>
          <w:b/>
          <w:sz w:val="28"/>
          <w:szCs w:val="28"/>
        </w:rPr>
      </w:pPr>
    </w:p>
    <w:p w:rsidR="000C4893" w:rsidRPr="004A259D" w:rsidRDefault="00412224" w:rsidP="004A259D">
      <w:pPr>
        <w:jc w:val="center"/>
        <w:rPr>
          <w:b/>
          <w:caps/>
          <w:sz w:val="28"/>
          <w:szCs w:val="28"/>
        </w:rPr>
      </w:pPr>
      <w:r w:rsidRPr="004A259D">
        <w:rPr>
          <w:b/>
          <w:caps/>
          <w:sz w:val="28"/>
          <w:szCs w:val="28"/>
          <w:lang w:val="en-US"/>
        </w:rPr>
        <w:t>III</w:t>
      </w:r>
      <w:r w:rsidRPr="004A259D">
        <w:rPr>
          <w:b/>
          <w:caps/>
          <w:sz w:val="28"/>
          <w:szCs w:val="28"/>
        </w:rPr>
        <w:t xml:space="preserve">. </w:t>
      </w:r>
      <w:r w:rsidR="00C961A5" w:rsidRPr="004A259D">
        <w:rPr>
          <w:b/>
          <w:caps/>
          <w:sz w:val="28"/>
          <w:szCs w:val="28"/>
        </w:rPr>
        <w:t xml:space="preserve">Требования </w:t>
      </w:r>
      <w:r w:rsidR="004A259D">
        <w:rPr>
          <w:b/>
          <w:caps/>
          <w:sz w:val="28"/>
          <w:szCs w:val="28"/>
        </w:rPr>
        <w:t xml:space="preserve"> </w:t>
      </w:r>
      <w:r w:rsidR="00C961A5" w:rsidRPr="004A259D">
        <w:rPr>
          <w:b/>
          <w:caps/>
          <w:sz w:val="28"/>
          <w:szCs w:val="28"/>
        </w:rPr>
        <w:t xml:space="preserve">к </w:t>
      </w:r>
      <w:r w:rsidR="004A259D">
        <w:rPr>
          <w:b/>
          <w:caps/>
          <w:sz w:val="28"/>
          <w:szCs w:val="28"/>
        </w:rPr>
        <w:t xml:space="preserve"> </w:t>
      </w:r>
      <w:r w:rsidR="00C961A5" w:rsidRPr="004A259D">
        <w:rPr>
          <w:b/>
          <w:caps/>
          <w:sz w:val="28"/>
          <w:szCs w:val="28"/>
        </w:rPr>
        <w:t xml:space="preserve">уровню </w:t>
      </w:r>
      <w:r w:rsidR="004A259D">
        <w:rPr>
          <w:b/>
          <w:caps/>
          <w:sz w:val="28"/>
          <w:szCs w:val="28"/>
        </w:rPr>
        <w:t xml:space="preserve"> </w:t>
      </w:r>
      <w:r w:rsidR="00C961A5" w:rsidRPr="004A259D">
        <w:rPr>
          <w:b/>
          <w:caps/>
          <w:sz w:val="28"/>
          <w:szCs w:val="28"/>
        </w:rPr>
        <w:t>подготовки</w:t>
      </w:r>
      <w:r w:rsidR="009174EB" w:rsidRPr="004A259D">
        <w:rPr>
          <w:b/>
          <w:caps/>
          <w:sz w:val="28"/>
          <w:szCs w:val="28"/>
        </w:rPr>
        <w:t xml:space="preserve"> </w:t>
      </w:r>
      <w:r w:rsidR="004A259D">
        <w:rPr>
          <w:b/>
          <w:caps/>
          <w:sz w:val="28"/>
          <w:szCs w:val="28"/>
        </w:rPr>
        <w:t xml:space="preserve"> </w:t>
      </w:r>
      <w:r w:rsidR="009174EB" w:rsidRPr="004A259D">
        <w:rPr>
          <w:b/>
          <w:caps/>
          <w:sz w:val="28"/>
          <w:szCs w:val="28"/>
        </w:rPr>
        <w:t>обучающихся</w:t>
      </w:r>
    </w:p>
    <w:p w:rsidR="00037162" w:rsidRDefault="00037162" w:rsidP="007E35D9">
      <w:pPr>
        <w:ind w:firstLine="900"/>
        <w:jc w:val="both"/>
        <w:rPr>
          <w:sz w:val="28"/>
          <w:szCs w:val="28"/>
        </w:rPr>
      </w:pP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Результатом</w:t>
      </w:r>
      <w:r w:rsidRPr="007E35D9">
        <w:rPr>
          <w:b/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освоения программы </w:t>
      </w:r>
      <w:r w:rsidR="003B4C62">
        <w:rPr>
          <w:sz w:val="28"/>
          <w:szCs w:val="28"/>
        </w:rPr>
        <w:t>«</w:t>
      </w:r>
      <w:r w:rsidR="004C63AD">
        <w:rPr>
          <w:sz w:val="28"/>
          <w:szCs w:val="28"/>
        </w:rPr>
        <w:t>Ж</w:t>
      </w:r>
      <w:r w:rsidR="003B4C62">
        <w:rPr>
          <w:sz w:val="28"/>
          <w:szCs w:val="28"/>
        </w:rPr>
        <w:t>ивопис</w:t>
      </w:r>
      <w:r w:rsidR="004C63AD">
        <w:rPr>
          <w:sz w:val="28"/>
          <w:szCs w:val="28"/>
        </w:rPr>
        <w:t>ь</w:t>
      </w:r>
      <w:r w:rsidR="003B4C62">
        <w:rPr>
          <w:sz w:val="28"/>
          <w:szCs w:val="28"/>
        </w:rPr>
        <w:t>»</w:t>
      </w:r>
      <w:r w:rsidRPr="007E35D9">
        <w:rPr>
          <w:sz w:val="28"/>
          <w:szCs w:val="28"/>
        </w:rPr>
        <w:t xml:space="preserve"> является приобретение обучающимися следующих знаний, умений и навыков: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Pr="007E35D9" w:rsidRDefault="00C961A5" w:rsidP="007E35D9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461CCD" w:rsidRDefault="00461CCD" w:rsidP="007E35D9">
      <w:pPr>
        <w:jc w:val="center"/>
        <w:rPr>
          <w:b/>
          <w:sz w:val="28"/>
          <w:szCs w:val="28"/>
        </w:rPr>
      </w:pPr>
    </w:p>
    <w:p w:rsidR="008265E9" w:rsidRDefault="008265E9" w:rsidP="007E35D9">
      <w:pPr>
        <w:jc w:val="both"/>
        <w:rPr>
          <w:sz w:val="28"/>
          <w:szCs w:val="28"/>
        </w:rPr>
      </w:pPr>
    </w:p>
    <w:p w:rsidR="00C95FF1" w:rsidRPr="007E35D9" w:rsidRDefault="00C95FF1" w:rsidP="007E35D9">
      <w:pPr>
        <w:jc w:val="both"/>
        <w:rPr>
          <w:sz w:val="16"/>
          <w:szCs w:val="16"/>
        </w:rPr>
      </w:pPr>
    </w:p>
    <w:p w:rsidR="00D40129" w:rsidRPr="007E35D9" w:rsidRDefault="00E24BD7" w:rsidP="00EE6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E6A5A">
        <w:rPr>
          <w:b/>
          <w:sz w:val="28"/>
          <w:szCs w:val="28"/>
          <w:lang w:val="en-US"/>
        </w:rPr>
        <w:t>V</w:t>
      </w:r>
      <w:r w:rsidR="00EE6A5A">
        <w:rPr>
          <w:b/>
          <w:sz w:val="28"/>
          <w:szCs w:val="28"/>
        </w:rPr>
        <w:t xml:space="preserve">. </w:t>
      </w:r>
      <w:r w:rsidR="00C961A5" w:rsidRPr="007E35D9">
        <w:rPr>
          <w:b/>
          <w:sz w:val="28"/>
          <w:szCs w:val="28"/>
        </w:rPr>
        <w:t>Ф</w:t>
      </w:r>
      <w:r w:rsidR="00EE6A5A">
        <w:rPr>
          <w:b/>
          <w:sz w:val="28"/>
          <w:szCs w:val="28"/>
        </w:rPr>
        <w:t xml:space="preserve">ОРМЫ  И  МЕТОДЫ  КОНТРОЛЯ,  СИСТЕМА  </w:t>
      </w:r>
      <w:r w:rsidR="00461CCD">
        <w:rPr>
          <w:b/>
          <w:sz w:val="28"/>
          <w:szCs w:val="28"/>
        </w:rPr>
        <w:t>ОЦЕНОК</w:t>
      </w:r>
    </w:p>
    <w:p w:rsidR="00EE6A5A" w:rsidRDefault="00EE6A5A" w:rsidP="007E35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667F" w:rsidRPr="007E35D9" w:rsidRDefault="00EE6A5A" w:rsidP="007E35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D667F" w:rsidRPr="007E35D9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A316F9" w:rsidRPr="007E35D9" w:rsidRDefault="00A316F9" w:rsidP="007E35D9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Pr="007E35D9" w:rsidRDefault="00A316F9" w:rsidP="007E35D9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Текущий контроль успеваемости обучающихся проводится </w:t>
      </w:r>
      <w:r w:rsidR="004A259D">
        <w:rPr>
          <w:sz w:val="28"/>
          <w:szCs w:val="28"/>
        </w:rPr>
        <w:t xml:space="preserve">на занятиях </w:t>
      </w:r>
      <w:r w:rsidRPr="007E35D9">
        <w:rPr>
          <w:sz w:val="28"/>
          <w:szCs w:val="28"/>
        </w:rPr>
        <w:t xml:space="preserve">в виде </w:t>
      </w:r>
      <w:r w:rsidRPr="007E35D9">
        <w:rPr>
          <w:color w:val="FF0000"/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A316F9" w:rsidRPr="007E35D9" w:rsidRDefault="00A316F9" w:rsidP="007E35D9">
      <w:pPr>
        <w:tabs>
          <w:tab w:val="left" w:pos="993"/>
        </w:tabs>
        <w:ind w:firstLine="709"/>
        <w:rPr>
          <w:sz w:val="28"/>
          <w:szCs w:val="28"/>
        </w:rPr>
      </w:pPr>
      <w:r w:rsidRPr="007E35D9">
        <w:rPr>
          <w:sz w:val="28"/>
          <w:szCs w:val="28"/>
        </w:rPr>
        <w:t xml:space="preserve">Формы промежуточной </w:t>
      </w:r>
      <w:r w:rsidR="00C24ECF">
        <w:rPr>
          <w:sz w:val="28"/>
          <w:szCs w:val="28"/>
        </w:rPr>
        <w:t xml:space="preserve">и итоговой </w:t>
      </w:r>
      <w:r w:rsidRPr="007E35D9">
        <w:rPr>
          <w:sz w:val="28"/>
          <w:szCs w:val="28"/>
        </w:rPr>
        <w:t>аттестации:</w:t>
      </w:r>
    </w:p>
    <w:p w:rsidR="00A316F9" w:rsidRPr="007E35D9" w:rsidRDefault="00A316F9" w:rsidP="00EE6A5A">
      <w:pPr>
        <w:numPr>
          <w:ilvl w:val="0"/>
          <w:numId w:val="36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творческий просмотр (проводится в счет аудиторного времени);</w:t>
      </w:r>
    </w:p>
    <w:p w:rsidR="00A316F9" w:rsidRPr="007E35D9" w:rsidRDefault="00C24ECF" w:rsidP="00EE6A5A">
      <w:pPr>
        <w:numPr>
          <w:ilvl w:val="0"/>
          <w:numId w:val="36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творческой работы </w:t>
      </w:r>
      <w:r w:rsidR="00A316F9" w:rsidRPr="007E35D9">
        <w:rPr>
          <w:sz w:val="28"/>
          <w:szCs w:val="28"/>
        </w:rPr>
        <w:t>(проводится в</w:t>
      </w:r>
      <w:r w:rsidR="0015445A">
        <w:rPr>
          <w:sz w:val="28"/>
          <w:szCs w:val="28"/>
        </w:rPr>
        <w:t xml:space="preserve"> </w:t>
      </w:r>
      <w:r w:rsidR="0015445A" w:rsidRPr="007E35D9">
        <w:rPr>
          <w:sz w:val="28"/>
          <w:szCs w:val="28"/>
        </w:rPr>
        <w:t>счет аудиторного времени</w:t>
      </w:r>
      <w:r w:rsidR="00A316F9" w:rsidRPr="007E35D9">
        <w:rPr>
          <w:sz w:val="28"/>
          <w:szCs w:val="28"/>
        </w:rPr>
        <w:t>).</w:t>
      </w:r>
    </w:p>
    <w:p w:rsidR="00BF5BE0" w:rsidRDefault="00BF5BE0" w:rsidP="007E35D9">
      <w:pPr>
        <w:ind w:firstLine="540"/>
        <w:jc w:val="both"/>
        <w:rPr>
          <w:b/>
          <w:sz w:val="28"/>
          <w:szCs w:val="28"/>
        </w:rPr>
      </w:pPr>
    </w:p>
    <w:p w:rsidR="004A259D" w:rsidRPr="007E35D9" w:rsidRDefault="004A259D" w:rsidP="004A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E35D9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итоговой аттестации</w:t>
      </w:r>
    </w:p>
    <w:p w:rsidR="004A259D" w:rsidRPr="007E35D9" w:rsidRDefault="004A259D" w:rsidP="004A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Итоговую аттестацию </w:t>
      </w:r>
      <w:r w:rsidRPr="007E35D9">
        <w:rPr>
          <w:sz w:val="28"/>
          <w:szCs w:val="28"/>
        </w:rPr>
        <w:t xml:space="preserve"> рекомендуется проводить в виде самостоятельной работы учащегося 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4A259D" w:rsidRPr="007E35D9" w:rsidRDefault="004A259D" w:rsidP="004A259D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lastRenderedPageBreak/>
        <w:t>Для успешного выполнения задания и получения наивысшей оценки учащийся должен: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расположить предметы в листе;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точно передать пропорции предметов;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поставить предметы на плоскость;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правильно строить цветовые гармонии;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умело использовать приемы работы с акварелью;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передать с помощью цвета объем предметов, пространство и материальность;</w:t>
      </w:r>
    </w:p>
    <w:p w:rsidR="004A259D" w:rsidRPr="007E35D9" w:rsidRDefault="004A259D" w:rsidP="004A259D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добиться цельности в изображении натюрморта.</w:t>
      </w:r>
    </w:p>
    <w:p w:rsidR="004A259D" w:rsidRDefault="004A259D" w:rsidP="007E35D9">
      <w:pPr>
        <w:ind w:firstLine="540"/>
        <w:jc w:val="both"/>
        <w:rPr>
          <w:b/>
          <w:sz w:val="28"/>
          <w:szCs w:val="28"/>
        </w:rPr>
      </w:pPr>
    </w:p>
    <w:p w:rsidR="00EE6A5A" w:rsidRDefault="00EE6A5A" w:rsidP="00BF5B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</w:t>
      </w:r>
    </w:p>
    <w:p w:rsidR="00A316F9" w:rsidRPr="00EE6A5A" w:rsidRDefault="00A316F9" w:rsidP="0015445A">
      <w:pPr>
        <w:jc w:val="center"/>
        <w:rPr>
          <w:sz w:val="28"/>
          <w:szCs w:val="28"/>
        </w:rPr>
      </w:pPr>
      <w:r w:rsidRPr="00EE6A5A">
        <w:rPr>
          <w:sz w:val="28"/>
          <w:szCs w:val="28"/>
        </w:rPr>
        <w:t>При оценивании работ учащихся учитыва</w:t>
      </w:r>
      <w:r w:rsidR="0015445A">
        <w:rPr>
          <w:sz w:val="28"/>
          <w:szCs w:val="28"/>
        </w:rPr>
        <w:t>ю</w:t>
      </w:r>
      <w:r w:rsidRPr="00EE6A5A">
        <w:rPr>
          <w:sz w:val="28"/>
          <w:szCs w:val="28"/>
        </w:rPr>
        <w:t>тся</w:t>
      </w:r>
      <w:r w:rsidR="005D667F" w:rsidRPr="00EE6A5A">
        <w:rPr>
          <w:sz w:val="28"/>
          <w:szCs w:val="28"/>
        </w:rPr>
        <w:t xml:space="preserve"> следующи</w:t>
      </w:r>
      <w:r w:rsidR="0015445A">
        <w:rPr>
          <w:sz w:val="28"/>
          <w:szCs w:val="28"/>
        </w:rPr>
        <w:t>е</w:t>
      </w:r>
      <w:r w:rsidR="005D667F" w:rsidRPr="00EE6A5A">
        <w:rPr>
          <w:sz w:val="28"/>
          <w:szCs w:val="28"/>
        </w:rPr>
        <w:t xml:space="preserve"> умени</w:t>
      </w:r>
      <w:r w:rsidR="0015445A">
        <w:rPr>
          <w:sz w:val="28"/>
          <w:szCs w:val="28"/>
        </w:rPr>
        <w:t>я</w:t>
      </w:r>
      <w:r w:rsidR="005D667F" w:rsidRPr="00EE6A5A">
        <w:rPr>
          <w:sz w:val="28"/>
          <w:szCs w:val="28"/>
        </w:rPr>
        <w:t xml:space="preserve"> и навык</w:t>
      </w:r>
      <w:r w:rsidR="0015445A">
        <w:rPr>
          <w:sz w:val="28"/>
          <w:szCs w:val="28"/>
        </w:rPr>
        <w:t>и</w:t>
      </w:r>
      <w:r w:rsidRPr="00EE6A5A">
        <w:rPr>
          <w:sz w:val="28"/>
          <w:szCs w:val="28"/>
        </w:rPr>
        <w:t>:</w:t>
      </w:r>
    </w:p>
    <w:p w:rsidR="00C961A5" w:rsidRPr="007E35D9" w:rsidRDefault="00011F81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- </w:t>
      </w:r>
      <w:r w:rsidR="00A316F9" w:rsidRPr="007E35D9">
        <w:rPr>
          <w:sz w:val="28"/>
          <w:szCs w:val="28"/>
        </w:rPr>
        <w:t>г</w:t>
      </w:r>
      <w:r w:rsidR="007D5D3E" w:rsidRPr="007E35D9">
        <w:rPr>
          <w:sz w:val="28"/>
          <w:szCs w:val="28"/>
        </w:rPr>
        <w:t>рамотно</w:t>
      </w:r>
      <w:r w:rsidR="00C961A5" w:rsidRPr="007E35D9">
        <w:rPr>
          <w:sz w:val="28"/>
          <w:szCs w:val="28"/>
        </w:rPr>
        <w:t xml:space="preserve"> компоновать изображение в листе</w:t>
      </w:r>
      <w:r w:rsidR="00E23092" w:rsidRPr="007E35D9">
        <w:rPr>
          <w:sz w:val="28"/>
          <w:szCs w:val="28"/>
        </w:rPr>
        <w:t>;</w:t>
      </w:r>
    </w:p>
    <w:p w:rsidR="00C961A5" w:rsidRPr="007E35D9" w:rsidRDefault="00011F81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- </w:t>
      </w:r>
      <w:r w:rsidR="00E23092" w:rsidRPr="007E35D9">
        <w:rPr>
          <w:sz w:val="28"/>
          <w:szCs w:val="28"/>
        </w:rPr>
        <w:t>г</w:t>
      </w:r>
      <w:r w:rsidR="007D5D3E" w:rsidRPr="007E35D9">
        <w:rPr>
          <w:sz w:val="28"/>
          <w:szCs w:val="28"/>
        </w:rPr>
        <w:t>рамотно</w:t>
      </w:r>
      <w:r w:rsidR="00C961A5" w:rsidRPr="007E35D9">
        <w:rPr>
          <w:sz w:val="28"/>
          <w:szCs w:val="28"/>
        </w:rPr>
        <w:t xml:space="preserve"> передавать локальный цвет</w:t>
      </w:r>
      <w:r w:rsidR="00E23092" w:rsidRPr="007E35D9">
        <w:rPr>
          <w:sz w:val="28"/>
          <w:szCs w:val="28"/>
        </w:rPr>
        <w:t>;</w:t>
      </w:r>
    </w:p>
    <w:p w:rsidR="00C961A5" w:rsidRPr="007E35D9" w:rsidRDefault="00011F81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</w:t>
      </w:r>
      <w:r w:rsidR="007D5D3E" w:rsidRPr="007E35D9">
        <w:rPr>
          <w:sz w:val="28"/>
          <w:szCs w:val="28"/>
        </w:rPr>
        <w:t>рамотно</w:t>
      </w:r>
      <w:r w:rsidR="00C961A5" w:rsidRPr="007E35D9">
        <w:rPr>
          <w:sz w:val="28"/>
          <w:szCs w:val="28"/>
        </w:rPr>
        <w:t xml:space="preserve"> передавать цветовые и  тональные отношения предметов к фону</w:t>
      </w:r>
      <w:r w:rsidRPr="007E35D9">
        <w:rPr>
          <w:sz w:val="28"/>
          <w:szCs w:val="28"/>
        </w:rPr>
        <w:t>;</w:t>
      </w:r>
    </w:p>
    <w:p w:rsidR="00C961A5" w:rsidRPr="007E35D9" w:rsidRDefault="00011F81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</w:t>
      </w:r>
      <w:r w:rsidR="007D5D3E" w:rsidRPr="007E35D9">
        <w:rPr>
          <w:sz w:val="28"/>
          <w:szCs w:val="28"/>
        </w:rPr>
        <w:t>рамотно</w:t>
      </w:r>
      <w:r w:rsidR="00C961A5" w:rsidRPr="007E35D9">
        <w:rPr>
          <w:sz w:val="28"/>
          <w:szCs w:val="28"/>
        </w:rPr>
        <w:t xml:space="preserve"> передавать основные пропорции и силуэт простых предметов</w:t>
      </w:r>
      <w:r w:rsidRPr="007E35D9">
        <w:rPr>
          <w:sz w:val="28"/>
          <w:szCs w:val="28"/>
        </w:rPr>
        <w:t>;</w:t>
      </w:r>
    </w:p>
    <w:p w:rsidR="00C961A5" w:rsidRPr="007E35D9" w:rsidRDefault="00A316F9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- </w:t>
      </w:r>
      <w:r w:rsidR="00011F81" w:rsidRPr="007E35D9">
        <w:rPr>
          <w:sz w:val="28"/>
          <w:szCs w:val="28"/>
        </w:rPr>
        <w:t>г</w:t>
      </w:r>
      <w:r w:rsidR="007D5D3E" w:rsidRPr="007E35D9">
        <w:rPr>
          <w:sz w:val="28"/>
          <w:szCs w:val="28"/>
        </w:rPr>
        <w:t xml:space="preserve">рамотно </w:t>
      </w:r>
      <w:r w:rsidR="00C961A5" w:rsidRPr="007E35D9">
        <w:rPr>
          <w:sz w:val="28"/>
          <w:szCs w:val="28"/>
        </w:rPr>
        <w:t>передавать материальность простых гладких и шершавых поверхностей</w:t>
      </w:r>
      <w:r w:rsidRPr="007E35D9">
        <w:rPr>
          <w:sz w:val="28"/>
          <w:szCs w:val="28"/>
        </w:rPr>
        <w:t>;</w:t>
      </w:r>
    </w:p>
    <w:p w:rsidR="00F007A7" w:rsidRPr="007E35D9" w:rsidRDefault="00A316F9" w:rsidP="004A259D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 xml:space="preserve"> </w:t>
      </w:r>
    </w:p>
    <w:p w:rsidR="00090D73" w:rsidRPr="007E35D9" w:rsidRDefault="005D667F" w:rsidP="0015445A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С учетом данных критериев выставляются оценки:</w:t>
      </w:r>
    </w:p>
    <w:p w:rsidR="00090D73" w:rsidRPr="007E35D9" w:rsidRDefault="005D667F" w:rsidP="0015445A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5 (</w:t>
      </w:r>
      <w:r w:rsidR="00090D73" w:rsidRPr="007E35D9">
        <w:rPr>
          <w:sz w:val="28"/>
          <w:szCs w:val="28"/>
        </w:rPr>
        <w:t>«отлично»</w:t>
      </w:r>
      <w:r w:rsidRPr="007E35D9">
        <w:rPr>
          <w:sz w:val="28"/>
          <w:szCs w:val="28"/>
        </w:rPr>
        <w:t>)</w:t>
      </w:r>
      <w:r w:rsidR="00090D73" w:rsidRPr="007E35D9"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- </w:t>
      </w:r>
      <w:r w:rsidR="00090D73" w:rsidRPr="007E35D9">
        <w:rPr>
          <w:sz w:val="28"/>
          <w:szCs w:val="28"/>
        </w:rPr>
        <w:t>ставится, если соблюдены и выполнены все критерии;</w:t>
      </w:r>
    </w:p>
    <w:p w:rsidR="00090D73" w:rsidRPr="007E35D9" w:rsidRDefault="005D667F" w:rsidP="0015445A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4 (</w:t>
      </w:r>
      <w:r w:rsidR="00090D73" w:rsidRPr="007E35D9">
        <w:rPr>
          <w:sz w:val="28"/>
          <w:szCs w:val="28"/>
        </w:rPr>
        <w:t>«хорошо»</w:t>
      </w:r>
      <w:r w:rsidRPr="007E35D9">
        <w:rPr>
          <w:sz w:val="28"/>
          <w:szCs w:val="28"/>
        </w:rPr>
        <w:t>)</w:t>
      </w:r>
      <w:r w:rsidR="00090D73" w:rsidRPr="007E35D9">
        <w:rPr>
          <w:sz w:val="28"/>
          <w:szCs w:val="28"/>
        </w:rPr>
        <w:t xml:space="preserve"> - при условии невыполнения </w:t>
      </w:r>
      <w:r w:rsidR="0015445A">
        <w:rPr>
          <w:sz w:val="28"/>
          <w:szCs w:val="28"/>
        </w:rPr>
        <w:t>1-2</w:t>
      </w:r>
      <w:r w:rsidR="00090D73" w:rsidRPr="007E35D9">
        <w:rPr>
          <w:sz w:val="28"/>
          <w:szCs w:val="28"/>
        </w:rPr>
        <w:t xml:space="preserve"> пунктов данных критериев;      </w:t>
      </w:r>
    </w:p>
    <w:p w:rsidR="005D667F" w:rsidRPr="007E35D9" w:rsidRDefault="005D667F" w:rsidP="0015445A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3 (</w:t>
      </w:r>
      <w:r w:rsidR="00090D73" w:rsidRPr="007E35D9">
        <w:rPr>
          <w:sz w:val="28"/>
          <w:szCs w:val="28"/>
        </w:rPr>
        <w:t>«удовлетворительно»</w:t>
      </w:r>
      <w:r w:rsidRPr="007E35D9">
        <w:rPr>
          <w:sz w:val="28"/>
          <w:szCs w:val="28"/>
        </w:rPr>
        <w:t>)</w:t>
      </w:r>
      <w:r w:rsidR="00090D73" w:rsidRPr="007E35D9">
        <w:rPr>
          <w:sz w:val="28"/>
          <w:szCs w:val="28"/>
        </w:rPr>
        <w:t xml:space="preserve"> - при невыполнении </w:t>
      </w:r>
      <w:r w:rsidR="0015445A">
        <w:rPr>
          <w:sz w:val="28"/>
          <w:szCs w:val="28"/>
        </w:rPr>
        <w:t>3-4</w:t>
      </w:r>
      <w:r w:rsidR="00090D73" w:rsidRPr="007E35D9">
        <w:rPr>
          <w:sz w:val="28"/>
          <w:szCs w:val="28"/>
        </w:rPr>
        <w:t xml:space="preserve"> пунктов критериев.</w:t>
      </w:r>
    </w:p>
    <w:p w:rsidR="00BF5BE0" w:rsidRDefault="00BF5BE0" w:rsidP="007E35D9">
      <w:pPr>
        <w:ind w:firstLine="709"/>
        <w:jc w:val="both"/>
        <w:rPr>
          <w:sz w:val="28"/>
          <w:szCs w:val="28"/>
        </w:rPr>
      </w:pPr>
    </w:p>
    <w:p w:rsidR="0015445A" w:rsidRPr="007E35D9" w:rsidRDefault="0015445A" w:rsidP="007E35D9">
      <w:pPr>
        <w:ind w:firstLine="709"/>
        <w:jc w:val="both"/>
        <w:rPr>
          <w:sz w:val="28"/>
          <w:szCs w:val="28"/>
        </w:rPr>
      </w:pPr>
    </w:p>
    <w:p w:rsidR="00EE6A5A" w:rsidRDefault="000F1196" w:rsidP="007E35D9">
      <w:pPr>
        <w:jc w:val="center"/>
        <w:rPr>
          <w:b/>
          <w:sz w:val="28"/>
          <w:szCs w:val="28"/>
        </w:rPr>
      </w:pPr>
      <w:r w:rsidRPr="007E35D9">
        <w:rPr>
          <w:b/>
          <w:sz w:val="28"/>
          <w:szCs w:val="28"/>
          <w:lang w:val="en-US"/>
        </w:rPr>
        <w:t>V</w:t>
      </w:r>
      <w:r w:rsidR="00E56A8C" w:rsidRPr="007E35D9">
        <w:rPr>
          <w:b/>
          <w:sz w:val="28"/>
          <w:szCs w:val="28"/>
        </w:rPr>
        <w:t xml:space="preserve">. </w:t>
      </w:r>
      <w:r w:rsidR="009174EB" w:rsidRPr="007E35D9">
        <w:rPr>
          <w:b/>
          <w:sz w:val="28"/>
          <w:szCs w:val="28"/>
        </w:rPr>
        <w:t>М</w:t>
      </w:r>
      <w:r w:rsidR="00EE6A5A">
        <w:rPr>
          <w:b/>
          <w:sz w:val="28"/>
          <w:szCs w:val="28"/>
        </w:rPr>
        <w:t>ЕТОДИЧЕСКОЕ  ОБЕСПЕЧЕНИЕ  УЧЕБНОГО  ПРОЦЕССА</w:t>
      </w:r>
    </w:p>
    <w:p w:rsidR="00EE6A5A" w:rsidRDefault="00EE6A5A" w:rsidP="007E35D9">
      <w:pPr>
        <w:jc w:val="center"/>
        <w:rPr>
          <w:b/>
          <w:sz w:val="28"/>
          <w:szCs w:val="28"/>
        </w:rPr>
      </w:pPr>
    </w:p>
    <w:p w:rsidR="00BE3D9E" w:rsidRPr="007E35D9" w:rsidRDefault="00EE6A5A" w:rsidP="007E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E3D9E" w:rsidRPr="007E35D9">
        <w:rPr>
          <w:b/>
          <w:sz w:val="28"/>
          <w:szCs w:val="28"/>
        </w:rPr>
        <w:t>Методические рекомендации преподавателям</w:t>
      </w:r>
    </w:p>
    <w:p w:rsidR="00BE3D9E" w:rsidRPr="007E35D9" w:rsidRDefault="00BE3D9E" w:rsidP="007E35D9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Pr="007E35D9" w:rsidRDefault="00BE3D9E" w:rsidP="007E35D9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1. Анализ цветового строя натюрморта.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3. Выбор техники исполнения. 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5. Выполнение картона.</w:t>
      </w:r>
    </w:p>
    <w:p w:rsidR="00BE3D9E" w:rsidRPr="007E35D9" w:rsidRDefault="00BE3D9E" w:rsidP="007E35D9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6. Выполнение работы на формате в материале. </w:t>
      </w:r>
    </w:p>
    <w:p w:rsidR="00BE3D9E" w:rsidRPr="007E35D9" w:rsidRDefault="00BE3D9E" w:rsidP="007E35D9">
      <w:pPr>
        <w:ind w:firstLine="720"/>
        <w:jc w:val="both"/>
        <w:rPr>
          <w:color w:val="000000"/>
          <w:sz w:val="28"/>
          <w:szCs w:val="28"/>
        </w:rPr>
      </w:pPr>
      <w:r w:rsidRPr="007E35D9">
        <w:rPr>
          <w:sz w:val="28"/>
          <w:szCs w:val="28"/>
        </w:rPr>
        <w:t xml:space="preserve">Работа, как правило, ведется акварельными красками. </w:t>
      </w:r>
      <w:r w:rsidRPr="007E35D9"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Pr="007E35D9" w:rsidRDefault="00BE3D9E" w:rsidP="007E35D9">
      <w:pPr>
        <w:ind w:firstLine="720"/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lastRenderedPageBreak/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посещение выставок;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Pr="007E35D9" w:rsidRDefault="00BE3D9E" w:rsidP="007E35D9">
      <w:pPr>
        <w:jc w:val="both"/>
        <w:rPr>
          <w:color w:val="000000"/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7E35D9" w:rsidRDefault="00F22822" w:rsidP="007E35D9">
      <w:pPr>
        <w:jc w:val="both"/>
        <w:rPr>
          <w:color w:val="000000"/>
          <w:sz w:val="16"/>
          <w:szCs w:val="16"/>
        </w:rPr>
      </w:pPr>
    </w:p>
    <w:p w:rsidR="00BE3D9E" w:rsidRPr="007E35D9" w:rsidRDefault="00EE6A5A" w:rsidP="007E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E3D9E" w:rsidRPr="007E35D9">
        <w:rPr>
          <w:b/>
          <w:sz w:val="28"/>
          <w:szCs w:val="28"/>
        </w:rPr>
        <w:t>Средства обучения</w:t>
      </w:r>
    </w:p>
    <w:p w:rsidR="00600599" w:rsidRPr="007E35D9" w:rsidRDefault="00600599" w:rsidP="007E35D9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- </w:t>
      </w:r>
      <w:r w:rsidRPr="007E35D9">
        <w:rPr>
          <w:b/>
          <w:sz w:val="28"/>
          <w:szCs w:val="28"/>
        </w:rPr>
        <w:t>материальные</w:t>
      </w:r>
      <w:r w:rsidRPr="007E35D9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7E35D9" w:rsidRDefault="00600599" w:rsidP="007E35D9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 w:rsidR="00F22822" w:rsidRPr="007E35D9">
        <w:rPr>
          <w:b/>
          <w:sz w:val="28"/>
          <w:szCs w:val="28"/>
        </w:rPr>
        <w:t xml:space="preserve"> </w:t>
      </w:r>
      <w:r w:rsidR="008265E9" w:rsidRPr="007E35D9">
        <w:rPr>
          <w:b/>
          <w:sz w:val="28"/>
          <w:szCs w:val="28"/>
        </w:rPr>
        <w:t xml:space="preserve"> </w:t>
      </w:r>
      <w:r w:rsidR="00F22822" w:rsidRPr="007E35D9">
        <w:rPr>
          <w:b/>
          <w:sz w:val="28"/>
          <w:szCs w:val="28"/>
        </w:rPr>
        <w:t>наглядно-</w:t>
      </w:r>
      <w:r w:rsidRPr="007E35D9">
        <w:rPr>
          <w:b/>
          <w:sz w:val="28"/>
          <w:szCs w:val="28"/>
        </w:rPr>
        <w:t xml:space="preserve">плоскостные: </w:t>
      </w:r>
      <w:r w:rsidRPr="007E35D9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7E35D9" w:rsidRDefault="00600599" w:rsidP="007E35D9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 w:rsidRPr="007E35D9">
        <w:rPr>
          <w:b/>
          <w:sz w:val="28"/>
          <w:szCs w:val="28"/>
        </w:rPr>
        <w:t xml:space="preserve"> демонстрационные: </w:t>
      </w:r>
      <w:r w:rsidRPr="007E35D9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7E35D9" w:rsidRDefault="00600599" w:rsidP="007E35D9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 w:rsidRPr="007E35D9">
        <w:rPr>
          <w:b/>
          <w:sz w:val="28"/>
          <w:szCs w:val="28"/>
        </w:rPr>
        <w:t xml:space="preserve"> электронные образовательные ресурсы: </w:t>
      </w:r>
      <w:r w:rsidRPr="007E35D9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7E35D9" w:rsidRDefault="00600599" w:rsidP="007E35D9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 w:rsidRPr="007E35D9">
        <w:rPr>
          <w:b/>
          <w:sz w:val="28"/>
          <w:szCs w:val="28"/>
        </w:rPr>
        <w:t xml:space="preserve"> </w:t>
      </w:r>
      <w:r w:rsidR="008265E9" w:rsidRPr="007E35D9">
        <w:rPr>
          <w:b/>
          <w:sz w:val="28"/>
          <w:szCs w:val="28"/>
        </w:rPr>
        <w:t xml:space="preserve"> </w:t>
      </w:r>
      <w:r w:rsidRPr="007E35D9">
        <w:rPr>
          <w:b/>
          <w:sz w:val="28"/>
          <w:szCs w:val="28"/>
        </w:rPr>
        <w:t xml:space="preserve">аудиовизуальные: </w:t>
      </w:r>
      <w:r w:rsidRPr="007E35D9">
        <w:rPr>
          <w:sz w:val="28"/>
          <w:szCs w:val="28"/>
        </w:rPr>
        <w:t>слайд-фильмы, видеофильмы, учебные кинофиль</w:t>
      </w:r>
      <w:r w:rsidR="00F22822" w:rsidRPr="007E35D9">
        <w:rPr>
          <w:sz w:val="28"/>
          <w:szCs w:val="28"/>
        </w:rPr>
        <w:t xml:space="preserve">мы, аудио </w:t>
      </w:r>
      <w:r w:rsidRPr="007E35D9">
        <w:rPr>
          <w:sz w:val="28"/>
          <w:szCs w:val="28"/>
        </w:rPr>
        <w:t>записи.</w:t>
      </w:r>
    </w:p>
    <w:p w:rsidR="00B14484" w:rsidRDefault="00B14484" w:rsidP="007E35D9">
      <w:pPr>
        <w:pStyle w:val="c0c23c4"/>
        <w:shd w:val="clear" w:color="auto" w:fill="FFFFFF"/>
        <w:spacing w:before="0" w:after="0"/>
        <w:rPr>
          <w:sz w:val="28"/>
          <w:szCs w:val="28"/>
        </w:rPr>
      </w:pPr>
    </w:p>
    <w:p w:rsidR="000168A3" w:rsidRPr="007E35D9" w:rsidRDefault="00A93C8B" w:rsidP="007E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214C" w:rsidRPr="007E35D9">
        <w:rPr>
          <w:b/>
          <w:sz w:val="28"/>
          <w:szCs w:val="28"/>
        </w:rPr>
        <w:t xml:space="preserve">. </w:t>
      </w:r>
      <w:r w:rsidR="00B14484" w:rsidRPr="007E35D9">
        <w:rPr>
          <w:b/>
          <w:sz w:val="28"/>
          <w:szCs w:val="28"/>
        </w:rPr>
        <w:t xml:space="preserve">Список рекомендуемой </w:t>
      </w:r>
      <w:r>
        <w:rPr>
          <w:b/>
          <w:sz w:val="28"/>
          <w:szCs w:val="28"/>
        </w:rPr>
        <w:t>м</w:t>
      </w:r>
      <w:r w:rsidR="000168A3" w:rsidRPr="007E35D9">
        <w:rPr>
          <w:b/>
          <w:sz w:val="28"/>
          <w:szCs w:val="28"/>
        </w:rPr>
        <w:t>етодическ</w:t>
      </w:r>
      <w:r>
        <w:rPr>
          <w:b/>
          <w:sz w:val="28"/>
          <w:szCs w:val="28"/>
        </w:rPr>
        <w:t>ой</w:t>
      </w:r>
      <w:r w:rsidR="000168A3" w:rsidRPr="007E35D9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</w:t>
      </w:r>
    </w:p>
    <w:p w:rsidR="00B14484" w:rsidRPr="007E35D9" w:rsidRDefault="00F22822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Алексеев С.</w:t>
      </w:r>
      <w:r w:rsidR="00B14484" w:rsidRPr="007E35D9">
        <w:rPr>
          <w:sz w:val="28"/>
          <w:szCs w:val="28"/>
        </w:rPr>
        <w:t xml:space="preserve">О. О колорите. - М., 1974 </w:t>
      </w:r>
    </w:p>
    <w:p w:rsidR="00815395" w:rsidRPr="007E35D9" w:rsidRDefault="00AB3AC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 w:rsidRPr="007E35D9">
        <w:rPr>
          <w:sz w:val="28"/>
          <w:szCs w:val="28"/>
        </w:rPr>
        <w:t>ДХШ</w:t>
      </w:r>
      <w:r w:rsidRPr="007E35D9">
        <w:rPr>
          <w:sz w:val="28"/>
          <w:szCs w:val="28"/>
        </w:rPr>
        <w:t xml:space="preserve"> и изобразительных отделений </w:t>
      </w:r>
      <w:r w:rsidR="00D666BA" w:rsidRPr="007E35D9">
        <w:rPr>
          <w:sz w:val="28"/>
          <w:szCs w:val="28"/>
        </w:rPr>
        <w:t>ДШИ</w:t>
      </w:r>
      <w:r w:rsidRPr="007E35D9">
        <w:rPr>
          <w:sz w:val="28"/>
          <w:szCs w:val="28"/>
        </w:rPr>
        <w:t xml:space="preserve">. </w:t>
      </w:r>
      <w:r w:rsidR="00F22822" w:rsidRPr="007E35D9">
        <w:rPr>
          <w:sz w:val="28"/>
          <w:szCs w:val="28"/>
        </w:rPr>
        <w:t>– М., 2003</w:t>
      </w:r>
      <w:r w:rsidR="00654AE6" w:rsidRPr="007E35D9">
        <w:rPr>
          <w:sz w:val="28"/>
          <w:szCs w:val="28"/>
        </w:rPr>
        <w:t xml:space="preserve"> </w:t>
      </w:r>
    </w:p>
    <w:p w:rsidR="00B14484" w:rsidRPr="007E35D9" w:rsidRDefault="00B1448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Беда Г. В. Живопись. - М., 1986 </w:t>
      </w:r>
    </w:p>
    <w:p w:rsidR="00B14484" w:rsidRPr="007E35D9" w:rsidRDefault="00B1448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Бесчастнов Н.П., Кулаков В.Я., Стор И.Н. Живопись: Уч</w:t>
      </w:r>
      <w:r w:rsidR="00F22822" w:rsidRPr="007E35D9">
        <w:rPr>
          <w:sz w:val="28"/>
          <w:szCs w:val="28"/>
        </w:rPr>
        <w:t>ебное пособие. М.: Владос, 2004</w:t>
      </w:r>
      <w:r w:rsidRPr="007E35D9">
        <w:rPr>
          <w:sz w:val="28"/>
          <w:szCs w:val="28"/>
        </w:rPr>
        <w:t xml:space="preserve"> </w:t>
      </w:r>
    </w:p>
    <w:p w:rsidR="00B14484" w:rsidRPr="007E35D9" w:rsidRDefault="00B1448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Все о технике: цвет. Справочник для художников.  - М.: Арт-Родник, </w:t>
      </w:r>
      <w:r w:rsidR="00F22822" w:rsidRPr="007E35D9">
        <w:rPr>
          <w:sz w:val="28"/>
          <w:szCs w:val="28"/>
        </w:rPr>
        <w:t>2002</w:t>
      </w:r>
    </w:p>
    <w:p w:rsidR="00B14484" w:rsidRPr="007E35D9" w:rsidRDefault="00B1448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Все о технике: живопись акварелью. Справочник для художников.  - М.: Арт-Родник, 2004</w:t>
      </w:r>
    </w:p>
    <w:p w:rsidR="008905D9" w:rsidRPr="007E35D9" w:rsidRDefault="008905D9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Волков И.П. Приобщение школьников к творчеству: из опыта раб</w:t>
      </w:r>
      <w:r w:rsidR="00F22822" w:rsidRPr="007E35D9">
        <w:rPr>
          <w:sz w:val="28"/>
          <w:szCs w:val="28"/>
        </w:rPr>
        <w:t>оты. – М.: Просвещение,  1992</w:t>
      </w:r>
    </w:p>
    <w:p w:rsidR="00843ABA" w:rsidRPr="007E35D9" w:rsidRDefault="00843ABA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Волков Н. Н. Композиция в живописи. </w:t>
      </w:r>
      <w:r w:rsidR="00D666BA" w:rsidRPr="007E35D9">
        <w:rPr>
          <w:sz w:val="28"/>
          <w:szCs w:val="28"/>
        </w:rPr>
        <w:t xml:space="preserve">- </w:t>
      </w:r>
      <w:r w:rsidRPr="007E35D9">
        <w:rPr>
          <w:sz w:val="28"/>
          <w:szCs w:val="28"/>
        </w:rPr>
        <w:t>М., 19</w:t>
      </w:r>
      <w:r w:rsidR="00F22822" w:rsidRPr="007E35D9">
        <w:rPr>
          <w:sz w:val="28"/>
          <w:szCs w:val="28"/>
        </w:rPr>
        <w:t>77</w:t>
      </w:r>
    </w:p>
    <w:p w:rsidR="00B14484" w:rsidRPr="007E35D9" w:rsidRDefault="00F22822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Волков Н.</w:t>
      </w:r>
      <w:r w:rsidR="00B14484" w:rsidRPr="007E35D9">
        <w:rPr>
          <w:sz w:val="28"/>
          <w:szCs w:val="28"/>
        </w:rPr>
        <w:t>Н. Цвет в живописи. М.: Искусство, 1985</w:t>
      </w:r>
    </w:p>
    <w:p w:rsidR="008905D9" w:rsidRPr="007E35D9" w:rsidRDefault="008905D9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Выготский Л.С. Воображение и тво</w:t>
      </w:r>
      <w:r w:rsidR="00F22822" w:rsidRPr="007E35D9">
        <w:rPr>
          <w:sz w:val="28"/>
          <w:szCs w:val="28"/>
        </w:rPr>
        <w:t>рчество в детском возрасте. СПб: СОЮЗ, 1997</w:t>
      </w:r>
    </w:p>
    <w:p w:rsidR="00D666BA" w:rsidRPr="007E35D9" w:rsidRDefault="00D666BA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Елизаров В.Е. Примерная программа для ДХШ и изобразите</w:t>
      </w:r>
      <w:r w:rsidR="00F22822" w:rsidRPr="007E35D9">
        <w:rPr>
          <w:sz w:val="28"/>
          <w:szCs w:val="28"/>
        </w:rPr>
        <w:t>льных отделений ДШИ. – М., 2008</w:t>
      </w:r>
      <w:r w:rsidRPr="007E35D9">
        <w:rPr>
          <w:sz w:val="28"/>
          <w:szCs w:val="28"/>
        </w:rPr>
        <w:t xml:space="preserve"> </w:t>
      </w:r>
    </w:p>
    <w:p w:rsidR="00B14484" w:rsidRPr="007E35D9" w:rsidRDefault="00F22822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Зайцев А.</w:t>
      </w:r>
      <w:r w:rsidR="00B14484" w:rsidRPr="007E35D9">
        <w:rPr>
          <w:sz w:val="28"/>
          <w:szCs w:val="28"/>
        </w:rPr>
        <w:t xml:space="preserve">С. Наука о цвете и живопись. </w:t>
      </w:r>
      <w:r w:rsidRPr="007E35D9">
        <w:rPr>
          <w:sz w:val="28"/>
          <w:szCs w:val="28"/>
        </w:rPr>
        <w:t>–</w:t>
      </w:r>
      <w:r w:rsidR="00B14484" w:rsidRPr="007E35D9"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М.</w:t>
      </w:r>
      <w:r w:rsidR="00B14484" w:rsidRPr="007E35D9">
        <w:rPr>
          <w:sz w:val="28"/>
          <w:szCs w:val="28"/>
        </w:rPr>
        <w:t xml:space="preserve">: Искусство, 1986 </w:t>
      </w:r>
    </w:p>
    <w:p w:rsidR="008905D9" w:rsidRPr="007E35D9" w:rsidRDefault="008905D9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Кирцер Ю.М. Рисунок и жив</w:t>
      </w:r>
      <w:r w:rsidR="00F22822" w:rsidRPr="007E35D9">
        <w:rPr>
          <w:sz w:val="28"/>
          <w:szCs w:val="28"/>
        </w:rPr>
        <w:t>опись. – М.: Высшая школа, 1992</w:t>
      </w:r>
      <w:r w:rsidRPr="007E35D9">
        <w:rPr>
          <w:sz w:val="28"/>
          <w:szCs w:val="28"/>
        </w:rPr>
        <w:t xml:space="preserve"> </w:t>
      </w:r>
    </w:p>
    <w:p w:rsidR="006220A6" w:rsidRPr="007E35D9" w:rsidRDefault="00CC6C6E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color w:val="000000"/>
          <w:sz w:val="28"/>
          <w:szCs w:val="28"/>
        </w:rPr>
        <w:t xml:space="preserve">Люшер М. </w:t>
      </w:r>
      <w:r w:rsidRPr="007E35D9">
        <w:rPr>
          <w:bCs/>
          <w:color w:val="000000"/>
          <w:sz w:val="28"/>
          <w:szCs w:val="28"/>
        </w:rPr>
        <w:t>Магия</w:t>
      </w:r>
      <w:r w:rsidRPr="007E35D9">
        <w:rPr>
          <w:color w:val="000000"/>
          <w:sz w:val="28"/>
          <w:szCs w:val="28"/>
        </w:rPr>
        <w:t xml:space="preserve"> </w:t>
      </w:r>
      <w:r w:rsidRPr="007E35D9">
        <w:rPr>
          <w:bCs/>
          <w:color w:val="000000"/>
          <w:sz w:val="28"/>
          <w:szCs w:val="28"/>
        </w:rPr>
        <w:t>цвета</w:t>
      </w:r>
      <w:r w:rsidRPr="007E35D9">
        <w:rPr>
          <w:color w:val="000000"/>
          <w:sz w:val="28"/>
          <w:szCs w:val="28"/>
        </w:rPr>
        <w:t xml:space="preserve">. </w:t>
      </w:r>
      <w:r w:rsidRPr="007E35D9">
        <w:rPr>
          <w:bCs/>
          <w:color w:val="000000"/>
          <w:sz w:val="28"/>
          <w:szCs w:val="28"/>
        </w:rPr>
        <w:t>Харьков</w:t>
      </w:r>
      <w:r w:rsidRPr="007E35D9">
        <w:rPr>
          <w:color w:val="000000"/>
          <w:sz w:val="28"/>
          <w:szCs w:val="28"/>
        </w:rPr>
        <w:t xml:space="preserve">: </w:t>
      </w:r>
      <w:r w:rsidRPr="007E35D9">
        <w:rPr>
          <w:bCs/>
          <w:color w:val="000000"/>
          <w:sz w:val="28"/>
          <w:szCs w:val="28"/>
        </w:rPr>
        <w:t>АО</w:t>
      </w:r>
      <w:r w:rsidRPr="007E35D9">
        <w:rPr>
          <w:color w:val="000000"/>
          <w:sz w:val="28"/>
          <w:szCs w:val="28"/>
        </w:rPr>
        <w:t xml:space="preserve"> “</w:t>
      </w:r>
      <w:r w:rsidRPr="007E35D9">
        <w:rPr>
          <w:bCs/>
          <w:color w:val="000000"/>
          <w:sz w:val="28"/>
          <w:szCs w:val="28"/>
        </w:rPr>
        <w:t>СФЕРА</w:t>
      </w:r>
      <w:r w:rsidRPr="007E35D9">
        <w:rPr>
          <w:color w:val="000000"/>
          <w:sz w:val="28"/>
          <w:szCs w:val="28"/>
        </w:rPr>
        <w:t>”; “</w:t>
      </w:r>
      <w:r w:rsidRPr="007E35D9">
        <w:rPr>
          <w:bCs/>
          <w:color w:val="000000"/>
          <w:sz w:val="28"/>
          <w:szCs w:val="28"/>
        </w:rPr>
        <w:t>Сварог</w:t>
      </w:r>
      <w:r w:rsidRPr="007E35D9">
        <w:rPr>
          <w:color w:val="000000"/>
          <w:sz w:val="28"/>
          <w:szCs w:val="28"/>
        </w:rPr>
        <w:t xml:space="preserve">”, </w:t>
      </w:r>
      <w:r w:rsidRPr="007E35D9">
        <w:rPr>
          <w:bCs/>
          <w:color w:val="000000"/>
          <w:sz w:val="28"/>
          <w:szCs w:val="28"/>
        </w:rPr>
        <w:t>1996</w:t>
      </w:r>
    </w:p>
    <w:p w:rsidR="00B14484" w:rsidRPr="007E35D9" w:rsidRDefault="006220A6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color w:val="000000"/>
          <w:sz w:val="28"/>
          <w:szCs w:val="28"/>
        </w:rPr>
        <w:t>П</w:t>
      </w:r>
      <w:r w:rsidR="00B14484" w:rsidRPr="007E35D9">
        <w:rPr>
          <w:sz w:val="28"/>
          <w:szCs w:val="28"/>
        </w:rPr>
        <w:t>аранюшкин Р.А., Хандова Г.Н. Цветоведение для художников: колорист</w:t>
      </w:r>
      <w:r w:rsidR="00F22822" w:rsidRPr="007E35D9">
        <w:rPr>
          <w:sz w:val="28"/>
          <w:szCs w:val="28"/>
        </w:rPr>
        <w:t>ика. – Ростов н/д: Феникс, 2007</w:t>
      </w:r>
      <w:r w:rsidR="00B14484" w:rsidRPr="007E35D9">
        <w:rPr>
          <w:sz w:val="28"/>
          <w:szCs w:val="28"/>
        </w:rPr>
        <w:t xml:space="preserve"> </w:t>
      </w:r>
    </w:p>
    <w:p w:rsidR="00892F31" w:rsidRPr="007E35D9" w:rsidRDefault="00892F31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lastRenderedPageBreak/>
        <w:t>Проненко Г.Н. Живопись. Примерная программа для ДХШ и изобразительных отделений ДШИ. – М.</w:t>
      </w:r>
      <w:r w:rsidR="00323897" w:rsidRPr="007E35D9">
        <w:rPr>
          <w:sz w:val="28"/>
          <w:szCs w:val="28"/>
        </w:rPr>
        <w:t>,</w:t>
      </w:r>
      <w:r w:rsidRPr="007E35D9">
        <w:rPr>
          <w:sz w:val="28"/>
          <w:szCs w:val="28"/>
        </w:rPr>
        <w:t xml:space="preserve"> 2003</w:t>
      </w:r>
      <w:r w:rsidR="00323897" w:rsidRPr="007E35D9">
        <w:rPr>
          <w:sz w:val="28"/>
          <w:szCs w:val="28"/>
        </w:rPr>
        <w:t xml:space="preserve"> </w:t>
      </w:r>
    </w:p>
    <w:p w:rsidR="008905D9" w:rsidRPr="007E35D9" w:rsidRDefault="00E60763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Психология цвета. - Сб. пер. с а</w:t>
      </w:r>
      <w:r w:rsidR="00F22822" w:rsidRPr="007E35D9">
        <w:rPr>
          <w:sz w:val="28"/>
          <w:szCs w:val="28"/>
        </w:rPr>
        <w:t>нгл. М.: Рефл-бук, Ваклер, 1996</w:t>
      </w:r>
    </w:p>
    <w:p w:rsidR="006220A6" w:rsidRPr="007E35D9" w:rsidRDefault="00B14484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Смирнов Г. Б. Живопись. Учебное пособие. М.: Просвещение, 1975 </w:t>
      </w:r>
    </w:p>
    <w:p w:rsidR="008905D9" w:rsidRPr="007E35D9" w:rsidRDefault="008905D9" w:rsidP="007E35D9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 w:rsidRPr="007E35D9">
        <w:rPr>
          <w:sz w:val="28"/>
          <w:szCs w:val="28"/>
        </w:rPr>
        <w:t>ителей. – М.: Просвещение, 1974</w:t>
      </w:r>
      <w:r w:rsidRPr="007E35D9">
        <w:rPr>
          <w:sz w:val="28"/>
          <w:szCs w:val="28"/>
        </w:rPr>
        <w:t xml:space="preserve"> </w:t>
      </w:r>
    </w:p>
    <w:p w:rsidR="00267BCB" w:rsidRPr="007E35D9" w:rsidRDefault="00267BCB" w:rsidP="007E35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BF5BE0" w:rsidRDefault="00BF5BE0" w:rsidP="007E35D9">
      <w:pPr>
        <w:jc w:val="center"/>
        <w:rPr>
          <w:b/>
          <w:sz w:val="28"/>
          <w:szCs w:val="28"/>
        </w:rPr>
      </w:pPr>
    </w:p>
    <w:p w:rsidR="000168A3" w:rsidRPr="007E35D9" w:rsidRDefault="00A93C8B" w:rsidP="007E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E6A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у</w:t>
      </w:r>
      <w:r w:rsidR="00267BCB" w:rsidRPr="007E35D9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ой</w:t>
      </w:r>
      <w:r w:rsidR="00267BCB" w:rsidRPr="007E35D9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</w:t>
      </w:r>
    </w:p>
    <w:p w:rsidR="00267BCB" w:rsidRPr="007E35D9" w:rsidRDefault="00267BCB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Школа изобразительного искусства в десяти выпусках. М.: Изобраз. искусство, 198</w:t>
      </w:r>
      <w:r w:rsidR="00F22822" w:rsidRPr="007E35D9">
        <w:rPr>
          <w:sz w:val="28"/>
          <w:szCs w:val="28"/>
        </w:rPr>
        <w:t xml:space="preserve">6: №1, 1988: </w:t>
      </w:r>
      <w:r w:rsidRPr="007E35D9">
        <w:rPr>
          <w:sz w:val="28"/>
          <w:szCs w:val="28"/>
        </w:rPr>
        <w:t xml:space="preserve">№2 </w:t>
      </w:r>
    </w:p>
    <w:p w:rsidR="00267BCB" w:rsidRPr="007E35D9" w:rsidRDefault="00267BCB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Сокольникова Н.М. Основы композиции. – Обнинск: Титу</w:t>
      </w:r>
      <w:r w:rsidR="00F22822" w:rsidRPr="007E35D9">
        <w:rPr>
          <w:sz w:val="28"/>
          <w:szCs w:val="28"/>
        </w:rPr>
        <w:t>л, 1996</w:t>
      </w:r>
    </w:p>
    <w:p w:rsidR="00267BCB" w:rsidRPr="007E35D9" w:rsidRDefault="00267BCB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Сокольникова Н.М. Изобразительное искусство. Часть 2. Основы жив</w:t>
      </w:r>
      <w:r w:rsidR="00F22822" w:rsidRPr="007E35D9">
        <w:rPr>
          <w:sz w:val="28"/>
          <w:szCs w:val="28"/>
        </w:rPr>
        <w:t>описи. – Обнинск: Титул, - 1996</w:t>
      </w:r>
      <w:r w:rsidRPr="007E35D9">
        <w:rPr>
          <w:sz w:val="28"/>
          <w:szCs w:val="28"/>
        </w:rPr>
        <w:t xml:space="preserve"> </w:t>
      </w:r>
    </w:p>
    <w:p w:rsidR="00267BCB" w:rsidRPr="007E35D9" w:rsidRDefault="00267BCB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Сокольникова Н.М. Художники. Книг</w:t>
      </w:r>
      <w:r w:rsidR="00F22822" w:rsidRPr="007E35D9">
        <w:rPr>
          <w:sz w:val="28"/>
          <w:szCs w:val="28"/>
        </w:rPr>
        <w:t>и. Дети. – М.: Конец века, 1997</w:t>
      </w:r>
    </w:p>
    <w:p w:rsidR="006220A6" w:rsidRPr="007E35D9" w:rsidRDefault="003F4EF9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Харрисон Х. Энциклопедия акварельных техник</w:t>
      </w:r>
      <w:r w:rsidR="00F22822" w:rsidRPr="007E35D9">
        <w:rPr>
          <w:sz w:val="28"/>
          <w:szCs w:val="28"/>
        </w:rPr>
        <w:t>. – АСТ, 2005</w:t>
      </w:r>
    </w:p>
    <w:p w:rsidR="003F4EF9" w:rsidRPr="007E35D9" w:rsidRDefault="003F4EF9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Яшухин А.П. Живопись. - М.: Просвещение, 1985</w:t>
      </w:r>
    </w:p>
    <w:p w:rsidR="003F4EF9" w:rsidRPr="007E35D9" w:rsidRDefault="003F4EF9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Яшухин А. П., Ломов С. П. Живопись. М.: Рандеву – АМ, Агар</w:t>
      </w:r>
      <w:r w:rsidR="00F22822" w:rsidRPr="007E35D9">
        <w:rPr>
          <w:sz w:val="28"/>
          <w:szCs w:val="28"/>
        </w:rPr>
        <w:t>, 1999</w:t>
      </w:r>
      <w:r w:rsidRPr="007E35D9">
        <w:rPr>
          <w:sz w:val="28"/>
          <w:szCs w:val="28"/>
        </w:rPr>
        <w:t xml:space="preserve"> </w:t>
      </w:r>
    </w:p>
    <w:p w:rsidR="003F4EF9" w:rsidRPr="007E35D9" w:rsidRDefault="003F4EF9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Кальнинг А.</w:t>
      </w:r>
      <w:r w:rsidRPr="007E35D9">
        <w:t xml:space="preserve"> </w:t>
      </w:r>
      <w:r w:rsidRPr="007E35D9">
        <w:rPr>
          <w:sz w:val="28"/>
          <w:szCs w:val="28"/>
        </w:rPr>
        <w:t>К. Ак</w:t>
      </w:r>
      <w:r w:rsidR="00F22822" w:rsidRPr="007E35D9">
        <w:rPr>
          <w:sz w:val="28"/>
          <w:szCs w:val="28"/>
        </w:rPr>
        <w:t>варельная живопись. – М., 1968</w:t>
      </w:r>
    </w:p>
    <w:p w:rsidR="003F4EF9" w:rsidRPr="00A16F3E" w:rsidRDefault="000168A3" w:rsidP="007E35D9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Унковский А.А. Живопись. В</w:t>
      </w:r>
      <w:r>
        <w:rPr>
          <w:sz w:val="28"/>
          <w:szCs w:val="28"/>
        </w:rPr>
        <w:t xml:space="preserve">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8B0B11">
      <w:footerReference w:type="even" r:id="rId9"/>
      <w:foot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6E" w:rsidRDefault="001D6C6E">
      <w:r>
        <w:separator/>
      </w:r>
    </w:p>
  </w:endnote>
  <w:endnote w:type="continuationSeparator" w:id="0">
    <w:p w:rsidR="001D6C6E" w:rsidRDefault="001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A2" w:rsidRDefault="00BA5F01" w:rsidP="0045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D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DA2" w:rsidRDefault="006E7DA2" w:rsidP="00400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A2" w:rsidRDefault="00BA5F01" w:rsidP="0045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7D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07B">
      <w:rPr>
        <w:rStyle w:val="PageNumber"/>
        <w:noProof/>
      </w:rPr>
      <w:t>3</w:t>
    </w:r>
    <w:r>
      <w:rPr>
        <w:rStyle w:val="PageNumber"/>
      </w:rPr>
      <w:fldChar w:fldCharType="end"/>
    </w:r>
  </w:p>
  <w:p w:rsidR="006E7DA2" w:rsidRDefault="006E7DA2" w:rsidP="00400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6E" w:rsidRDefault="001D6C6E">
      <w:r>
        <w:separator/>
      </w:r>
    </w:p>
  </w:footnote>
  <w:footnote w:type="continuationSeparator" w:id="0">
    <w:p w:rsidR="001D6C6E" w:rsidRDefault="001D6C6E">
      <w:r>
        <w:continuationSeparator/>
      </w:r>
    </w:p>
  </w:footnote>
  <w:footnote w:id="1">
    <w:p w:rsidR="006E7DA2" w:rsidRDefault="006E7DA2" w:rsidP="005A3E3C">
      <w:pPr>
        <w:tabs>
          <w:tab w:val="left" w:pos="900"/>
        </w:tabs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173BCB">
        <w:rPr>
          <w:sz w:val="20"/>
          <w:szCs w:val="20"/>
        </w:rPr>
        <w:t xml:space="preserve">Анциферов, Л.Г. Анциферова, Т.Н. Кисляковская. </w:t>
      </w:r>
      <w:r w:rsidR="004C63AD">
        <w:rPr>
          <w:sz w:val="20"/>
          <w:szCs w:val="20"/>
        </w:rPr>
        <w:t>Живопись</w:t>
      </w:r>
      <w:r w:rsidRPr="00173BCB">
        <w:rPr>
          <w:sz w:val="20"/>
          <w:szCs w:val="20"/>
        </w:rPr>
        <w:t>. Примерная программа для ДХШ и изобразительных отделений ДШИ. М., 2003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64D"/>
    <w:multiLevelType w:val="hybridMultilevel"/>
    <w:tmpl w:val="9214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703DE7"/>
    <w:multiLevelType w:val="hybridMultilevel"/>
    <w:tmpl w:val="2128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61CE"/>
    <w:multiLevelType w:val="hybridMultilevel"/>
    <w:tmpl w:val="B6A8C8F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3ECA"/>
    <w:multiLevelType w:val="hybridMultilevel"/>
    <w:tmpl w:val="F3DE3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11CDE"/>
    <w:multiLevelType w:val="hybridMultilevel"/>
    <w:tmpl w:val="4D2A933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37"/>
  </w:num>
  <w:num w:numId="4">
    <w:abstractNumId w:val="23"/>
  </w:num>
  <w:num w:numId="5">
    <w:abstractNumId w:val="24"/>
  </w:num>
  <w:num w:numId="6">
    <w:abstractNumId w:val="34"/>
  </w:num>
  <w:num w:numId="7">
    <w:abstractNumId w:val="16"/>
  </w:num>
  <w:num w:numId="8">
    <w:abstractNumId w:val="29"/>
  </w:num>
  <w:num w:numId="9">
    <w:abstractNumId w:val="14"/>
  </w:num>
  <w:num w:numId="10">
    <w:abstractNumId w:val="30"/>
  </w:num>
  <w:num w:numId="11">
    <w:abstractNumId w:val="28"/>
  </w:num>
  <w:num w:numId="12">
    <w:abstractNumId w:val="18"/>
  </w:num>
  <w:num w:numId="13">
    <w:abstractNumId w:val="27"/>
  </w:num>
  <w:num w:numId="14">
    <w:abstractNumId w:val="2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5"/>
  </w:num>
  <w:num w:numId="18">
    <w:abstractNumId w:val="22"/>
  </w:num>
  <w:num w:numId="19">
    <w:abstractNumId w:val="15"/>
  </w:num>
  <w:num w:numId="20">
    <w:abstractNumId w:val="35"/>
  </w:num>
  <w:num w:numId="21">
    <w:abstractNumId w:val="7"/>
  </w:num>
  <w:num w:numId="22">
    <w:abstractNumId w:val="9"/>
  </w:num>
  <w:num w:numId="23">
    <w:abstractNumId w:val="32"/>
  </w:num>
  <w:num w:numId="24">
    <w:abstractNumId w:val="21"/>
  </w:num>
  <w:num w:numId="25">
    <w:abstractNumId w:val="39"/>
  </w:num>
  <w:num w:numId="26">
    <w:abstractNumId w:val="2"/>
  </w:num>
  <w:num w:numId="27">
    <w:abstractNumId w:val="1"/>
  </w:num>
  <w:num w:numId="28">
    <w:abstractNumId w:val="17"/>
  </w:num>
  <w:num w:numId="29">
    <w:abstractNumId w:val="4"/>
  </w:num>
  <w:num w:numId="30">
    <w:abstractNumId w:val="3"/>
  </w:num>
  <w:num w:numId="31">
    <w:abstractNumId w:val="38"/>
  </w:num>
  <w:num w:numId="32">
    <w:abstractNumId w:val="26"/>
  </w:num>
  <w:num w:numId="33">
    <w:abstractNumId w:val="8"/>
  </w:num>
  <w:num w:numId="34">
    <w:abstractNumId w:val="5"/>
  </w:num>
  <w:num w:numId="35">
    <w:abstractNumId w:val="0"/>
  </w:num>
  <w:num w:numId="36">
    <w:abstractNumId w:val="12"/>
  </w:num>
  <w:num w:numId="37">
    <w:abstractNumId w:val="6"/>
  </w:num>
  <w:num w:numId="38">
    <w:abstractNumId w:val="13"/>
  </w:num>
  <w:num w:numId="39">
    <w:abstractNumId w:val="11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2A2E"/>
    <w:rsid w:val="00016347"/>
    <w:rsid w:val="000168A3"/>
    <w:rsid w:val="0002176B"/>
    <w:rsid w:val="0002445E"/>
    <w:rsid w:val="00025465"/>
    <w:rsid w:val="00025790"/>
    <w:rsid w:val="000263D1"/>
    <w:rsid w:val="000272D7"/>
    <w:rsid w:val="0003415B"/>
    <w:rsid w:val="00037162"/>
    <w:rsid w:val="00040EAD"/>
    <w:rsid w:val="000465D4"/>
    <w:rsid w:val="00054FBC"/>
    <w:rsid w:val="00056FE9"/>
    <w:rsid w:val="00057F96"/>
    <w:rsid w:val="0006207B"/>
    <w:rsid w:val="00066343"/>
    <w:rsid w:val="00066350"/>
    <w:rsid w:val="000678DF"/>
    <w:rsid w:val="00067B8D"/>
    <w:rsid w:val="000728FD"/>
    <w:rsid w:val="00073652"/>
    <w:rsid w:val="00081C11"/>
    <w:rsid w:val="00082627"/>
    <w:rsid w:val="000845FE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01B8"/>
    <w:rsid w:val="000B231F"/>
    <w:rsid w:val="000B2E91"/>
    <w:rsid w:val="000B5152"/>
    <w:rsid w:val="000B6805"/>
    <w:rsid w:val="000C18A2"/>
    <w:rsid w:val="000C4893"/>
    <w:rsid w:val="000C5229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1C4"/>
    <w:rsid w:val="000F4716"/>
    <w:rsid w:val="000F4C80"/>
    <w:rsid w:val="0010464E"/>
    <w:rsid w:val="00111F73"/>
    <w:rsid w:val="00121770"/>
    <w:rsid w:val="00136FD6"/>
    <w:rsid w:val="0013794B"/>
    <w:rsid w:val="00137A0C"/>
    <w:rsid w:val="00140418"/>
    <w:rsid w:val="00141163"/>
    <w:rsid w:val="00141E53"/>
    <w:rsid w:val="001441FD"/>
    <w:rsid w:val="00144EE6"/>
    <w:rsid w:val="00146C3A"/>
    <w:rsid w:val="0015445A"/>
    <w:rsid w:val="001551F9"/>
    <w:rsid w:val="00157746"/>
    <w:rsid w:val="0016482F"/>
    <w:rsid w:val="00164B59"/>
    <w:rsid w:val="0016657C"/>
    <w:rsid w:val="00166F1B"/>
    <w:rsid w:val="001712CA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3A98"/>
    <w:rsid w:val="001C168D"/>
    <w:rsid w:val="001C19BD"/>
    <w:rsid w:val="001C1CE5"/>
    <w:rsid w:val="001D177C"/>
    <w:rsid w:val="001D6C6E"/>
    <w:rsid w:val="001E3E07"/>
    <w:rsid w:val="001F3003"/>
    <w:rsid w:val="001F382B"/>
    <w:rsid w:val="001F48D3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06EB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12A7"/>
    <w:rsid w:val="002721BF"/>
    <w:rsid w:val="002803C9"/>
    <w:rsid w:val="00283339"/>
    <w:rsid w:val="00283D63"/>
    <w:rsid w:val="00286991"/>
    <w:rsid w:val="00287DB1"/>
    <w:rsid w:val="00291456"/>
    <w:rsid w:val="002A0FA0"/>
    <w:rsid w:val="002A5733"/>
    <w:rsid w:val="002A5A14"/>
    <w:rsid w:val="002A68C1"/>
    <w:rsid w:val="002B5F11"/>
    <w:rsid w:val="002C1233"/>
    <w:rsid w:val="002C3236"/>
    <w:rsid w:val="002C78B4"/>
    <w:rsid w:val="002D298B"/>
    <w:rsid w:val="002D77AA"/>
    <w:rsid w:val="002D793A"/>
    <w:rsid w:val="002E2890"/>
    <w:rsid w:val="002F11A4"/>
    <w:rsid w:val="002F1FBE"/>
    <w:rsid w:val="002F5DE3"/>
    <w:rsid w:val="002F6947"/>
    <w:rsid w:val="0030129E"/>
    <w:rsid w:val="00301756"/>
    <w:rsid w:val="00303564"/>
    <w:rsid w:val="00307515"/>
    <w:rsid w:val="00311E63"/>
    <w:rsid w:val="00321A94"/>
    <w:rsid w:val="00323897"/>
    <w:rsid w:val="00325724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07E6"/>
    <w:rsid w:val="0036126D"/>
    <w:rsid w:val="0037321A"/>
    <w:rsid w:val="003739D9"/>
    <w:rsid w:val="00376F5E"/>
    <w:rsid w:val="00383089"/>
    <w:rsid w:val="0038541C"/>
    <w:rsid w:val="00393623"/>
    <w:rsid w:val="003972E5"/>
    <w:rsid w:val="00397955"/>
    <w:rsid w:val="003A0EC8"/>
    <w:rsid w:val="003A3A08"/>
    <w:rsid w:val="003B4C62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2543"/>
    <w:rsid w:val="003F475F"/>
    <w:rsid w:val="003F4EF9"/>
    <w:rsid w:val="003F6194"/>
    <w:rsid w:val="004007FC"/>
    <w:rsid w:val="00405BC8"/>
    <w:rsid w:val="00410E68"/>
    <w:rsid w:val="00412224"/>
    <w:rsid w:val="00421825"/>
    <w:rsid w:val="00423AEB"/>
    <w:rsid w:val="004240E8"/>
    <w:rsid w:val="00427C56"/>
    <w:rsid w:val="004342C1"/>
    <w:rsid w:val="00435159"/>
    <w:rsid w:val="00435821"/>
    <w:rsid w:val="00441BAC"/>
    <w:rsid w:val="00447716"/>
    <w:rsid w:val="0045172A"/>
    <w:rsid w:val="004537D2"/>
    <w:rsid w:val="0045580A"/>
    <w:rsid w:val="00457483"/>
    <w:rsid w:val="00461CCD"/>
    <w:rsid w:val="004636BB"/>
    <w:rsid w:val="00465C5F"/>
    <w:rsid w:val="00465E01"/>
    <w:rsid w:val="004709EC"/>
    <w:rsid w:val="00473A70"/>
    <w:rsid w:val="00484BA3"/>
    <w:rsid w:val="00487114"/>
    <w:rsid w:val="00487BE0"/>
    <w:rsid w:val="004900D5"/>
    <w:rsid w:val="00491F80"/>
    <w:rsid w:val="004969CE"/>
    <w:rsid w:val="00497AF7"/>
    <w:rsid w:val="004A259D"/>
    <w:rsid w:val="004A2FF9"/>
    <w:rsid w:val="004A5029"/>
    <w:rsid w:val="004B6C8A"/>
    <w:rsid w:val="004B7182"/>
    <w:rsid w:val="004C63AD"/>
    <w:rsid w:val="004D11A7"/>
    <w:rsid w:val="004D2596"/>
    <w:rsid w:val="004D404E"/>
    <w:rsid w:val="004D464F"/>
    <w:rsid w:val="004E7D42"/>
    <w:rsid w:val="004F704F"/>
    <w:rsid w:val="0050049C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5CA4"/>
    <w:rsid w:val="00533866"/>
    <w:rsid w:val="00536BAC"/>
    <w:rsid w:val="00542E97"/>
    <w:rsid w:val="0054470B"/>
    <w:rsid w:val="00550452"/>
    <w:rsid w:val="0055187B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319D"/>
    <w:rsid w:val="00584BBD"/>
    <w:rsid w:val="0059168B"/>
    <w:rsid w:val="00596BCA"/>
    <w:rsid w:val="005A25A1"/>
    <w:rsid w:val="005A3E3C"/>
    <w:rsid w:val="005A5107"/>
    <w:rsid w:val="005A7417"/>
    <w:rsid w:val="005B0511"/>
    <w:rsid w:val="005B6004"/>
    <w:rsid w:val="005B647B"/>
    <w:rsid w:val="005D667F"/>
    <w:rsid w:val="005D7762"/>
    <w:rsid w:val="005D7B6D"/>
    <w:rsid w:val="005E7A1D"/>
    <w:rsid w:val="005F190B"/>
    <w:rsid w:val="005F4CC6"/>
    <w:rsid w:val="0060059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0D77"/>
    <w:rsid w:val="00642154"/>
    <w:rsid w:val="006437BE"/>
    <w:rsid w:val="00645C88"/>
    <w:rsid w:val="00654AE6"/>
    <w:rsid w:val="00655083"/>
    <w:rsid w:val="00656E05"/>
    <w:rsid w:val="00663CE6"/>
    <w:rsid w:val="006643E5"/>
    <w:rsid w:val="00664BCE"/>
    <w:rsid w:val="00665337"/>
    <w:rsid w:val="00666B30"/>
    <w:rsid w:val="00667DC7"/>
    <w:rsid w:val="00675573"/>
    <w:rsid w:val="00696523"/>
    <w:rsid w:val="006A0647"/>
    <w:rsid w:val="006A2BEB"/>
    <w:rsid w:val="006A6CFE"/>
    <w:rsid w:val="006B15B4"/>
    <w:rsid w:val="006B34C1"/>
    <w:rsid w:val="006B5FDD"/>
    <w:rsid w:val="006B703E"/>
    <w:rsid w:val="006C2F54"/>
    <w:rsid w:val="006D3AFD"/>
    <w:rsid w:val="006D4447"/>
    <w:rsid w:val="006E42E6"/>
    <w:rsid w:val="006E61ED"/>
    <w:rsid w:val="006E7DA2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3375"/>
    <w:rsid w:val="00724A53"/>
    <w:rsid w:val="00726B6C"/>
    <w:rsid w:val="00730653"/>
    <w:rsid w:val="00731D5A"/>
    <w:rsid w:val="00732B16"/>
    <w:rsid w:val="007358BA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3FA"/>
    <w:rsid w:val="007D392B"/>
    <w:rsid w:val="007D422C"/>
    <w:rsid w:val="007D50E4"/>
    <w:rsid w:val="007D5D3E"/>
    <w:rsid w:val="007D68D9"/>
    <w:rsid w:val="007E12C6"/>
    <w:rsid w:val="007E2819"/>
    <w:rsid w:val="007E35D9"/>
    <w:rsid w:val="007E3923"/>
    <w:rsid w:val="007E4428"/>
    <w:rsid w:val="007E44DE"/>
    <w:rsid w:val="007E73CD"/>
    <w:rsid w:val="007F2ED9"/>
    <w:rsid w:val="007F6359"/>
    <w:rsid w:val="00801C89"/>
    <w:rsid w:val="00801EE3"/>
    <w:rsid w:val="008033B2"/>
    <w:rsid w:val="008056D0"/>
    <w:rsid w:val="00812ED7"/>
    <w:rsid w:val="00815040"/>
    <w:rsid w:val="00815395"/>
    <w:rsid w:val="008265E9"/>
    <w:rsid w:val="0082750D"/>
    <w:rsid w:val="008327DC"/>
    <w:rsid w:val="00834FCC"/>
    <w:rsid w:val="0083563F"/>
    <w:rsid w:val="00837CAE"/>
    <w:rsid w:val="00840C03"/>
    <w:rsid w:val="00843ABA"/>
    <w:rsid w:val="008451CB"/>
    <w:rsid w:val="00846C24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1F06"/>
    <w:rsid w:val="00872060"/>
    <w:rsid w:val="0088015E"/>
    <w:rsid w:val="00882432"/>
    <w:rsid w:val="00885A6F"/>
    <w:rsid w:val="008905D9"/>
    <w:rsid w:val="00892F31"/>
    <w:rsid w:val="008954F9"/>
    <w:rsid w:val="008A1EAB"/>
    <w:rsid w:val="008A3BD0"/>
    <w:rsid w:val="008A424C"/>
    <w:rsid w:val="008A6D37"/>
    <w:rsid w:val="008B0B11"/>
    <w:rsid w:val="008B4148"/>
    <w:rsid w:val="008C2093"/>
    <w:rsid w:val="008C5DCE"/>
    <w:rsid w:val="008D135D"/>
    <w:rsid w:val="008D3DC2"/>
    <w:rsid w:val="008D556B"/>
    <w:rsid w:val="008E11BC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074D3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75942"/>
    <w:rsid w:val="00980116"/>
    <w:rsid w:val="00980420"/>
    <w:rsid w:val="00984DFE"/>
    <w:rsid w:val="00984ECC"/>
    <w:rsid w:val="009851F8"/>
    <w:rsid w:val="009875C4"/>
    <w:rsid w:val="00991844"/>
    <w:rsid w:val="009927FD"/>
    <w:rsid w:val="009946A1"/>
    <w:rsid w:val="00996A09"/>
    <w:rsid w:val="009A059C"/>
    <w:rsid w:val="009A3D39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5E4F"/>
    <w:rsid w:val="00A57A28"/>
    <w:rsid w:val="00A653FE"/>
    <w:rsid w:val="00A66A7D"/>
    <w:rsid w:val="00A70C91"/>
    <w:rsid w:val="00A72A5D"/>
    <w:rsid w:val="00A7701E"/>
    <w:rsid w:val="00A77DB2"/>
    <w:rsid w:val="00A820FF"/>
    <w:rsid w:val="00A82D53"/>
    <w:rsid w:val="00A84A3F"/>
    <w:rsid w:val="00A85597"/>
    <w:rsid w:val="00A87ECA"/>
    <w:rsid w:val="00A92E5C"/>
    <w:rsid w:val="00A93C8B"/>
    <w:rsid w:val="00AA18F5"/>
    <w:rsid w:val="00AA31AE"/>
    <w:rsid w:val="00AA3D35"/>
    <w:rsid w:val="00AB22D8"/>
    <w:rsid w:val="00AB3AC4"/>
    <w:rsid w:val="00AC275A"/>
    <w:rsid w:val="00AC4FB5"/>
    <w:rsid w:val="00AC7E17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1DB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751"/>
    <w:rsid w:val="00B1599D"/>
    <w:rsid w:val="00B1637A"/>
    <w:rsid w:val="00B239D5"/>
    <w:rsid w:val="00B25171"/>
    <w:rsid w:val="00B256A5"/>
    <w:rsid w:val="00B25DA9"/>
    <w:rsid w:val="00B26C3E"/>
    <w:rsid w:val="00B326D0"/>
    <w:rsid w:val="00B3539C"/>
    <w:rsid w:val="00B35827"/>
    <w:rsid w:val="00B36630"/>
    <w:rsid w:val="00B418B0"/>
    <w:rsid w:val="00B43742"/>
    <w:rsid w:val="00B459D1"/>
    <w:rsid w:val="00B529C0"/>
    <w:rsid w:val="00B52E8A"/>
    <w:rsid w:val="00B5354B"/>
    <w:rsid w:val="00B538D8"/>
    <w:rsid w:val="00B60809"/>
    <w:rsid w:val="00B624D7"/>
    <w:rsid w:val="00B624F7"/>
    <w:rsid w:val="00B71A95"/>
    <w:rsid w:val="00B72667"/>
    <w:rsid w:val="00B74479"/>
    <w:rsid w:val="00B7714D"/>
    <w:rsid w:val="00B87E0F"/>
    <w:rsid w:val="00B93193"/>
    <w:rsid w:val="00B97EC8"/>
    <w:rsid w:val="00BA5F01"/>
    <w:rsid w:val="00BB474C"/>
    <w:rsid w:val="00BC062C"/>
    <w:rsid w:val="00BC1729"/>
    <w:rsid w:val="00BC214C"/>
    <w:rsid w:val="00BD0E34"/>
    <w:rsid w:val="00BD3503"/>
    <w:rsid w:val="00BD391F"/>
    <w:rsid w:val="00BE332A"/>
    <w:rsid w:val="00BE39CE"/>
    <w:rsid w:val="00BE3D9E"/>
    <w:rsid w:val="00BE6477"/>
    <w:rsid w:val="00BE679D"/>
    <w:rsid w:val="00BE7025"/>
    <w:rsid w:val="00BF1079"/>
    <w:rsid w:val="00BF1CD5"/>
    <w:rsid w:val="00BF36DC"/>
    <w:rsid w:val="00BF5506"/>
    <w:rsid w:val="00BF5BE0"/>
    <w:rsid w:val="00C0456E"/>
    <w:rsid w:val="00C05400"/>
    <w:rsid w:val="00C10350"/>
    <w:rsid w:val="00C11090"/>
    <w:rsid w:val="00C14908"/>
    <w:rsid w:val="00C15077"/>
    <w:rsid w:val="00C1683B"/>
    <w:rsid w:val="00C16A4C"/>
    <w:rsid w:val="00C24ECF"/>
    <w:rsid w:val="00C30EEC"/>
    <w:rsid w:val="00C40D1D"/>
    <w:rsid w:val="00C46041"/>
    <w:rsid w:val="00C516A2"/>
    <w:rsid w:val="00C56879"/>
    <w:rsid w:val="00C56FE7"/>
    <w:rsid w:val="00C579AC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E1346"/>
    <w:rsid w:val="00CE5492"/>
    <w:rsid w:val="00CE786F"/>
    <w:rsid w:val="00CF3FB8"/>
    <w:rsid w:val="00CF748E"/>
    <w:rsid w:val="00D0386A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47687"/>
    <w:rsid w:val="00D50AFA"/>
    <w:rsid w:val="00D53F26"/>
    <w:rsid w:val="00D55F96"/>
    <w:rsid w:val="00D64FB9"/>
    <w:rsid w:val="00D65F12"/>
    <w:rsid w:val="00D666BA"/>
    <w:rsid w:val="00D668A6"/>
    <w:rsid w:val="00D7029C"/>
    <w:rsid w:val="00D726CC"/>
    <w:rsid w:val="00D745BF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318"/>
    <w:rsid w:val="00DA0BCE"/>
    <w:rsid w:val="00DA2456"/>
    <w:rsid w:val="00DA554B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F3441"/>
    <w:rsid w:val="00DF35D5"/>
    <w:rsid w:val="00E02243"/>
    <w:rsid w:val="00E0485F"/>
    <w:rsid w:val="00E06709"/>
    <w:rsid w:val="00E12986"/>
    <w:rsid w:val="00E162AD"/>
    <w:rsid w:val="00E23092"/>
    <w:rsid w:val="00E24BD7"/>
    <w:rsid w:val="00E317AD"/>
    <w:rsid w:val="00E32397"/>
    <w:rsid w:val="00E403AA"/>
    <w:rsid w:val="00E45759"/>
    <w:rsid w:val="00E5066E"/>
    <w:rsid w:val="00E50DD1"/>
    <w:rsid w:val="00E51B51"/>
    <w:rsid w:val="00E51E8F"/>
    <w:rsid w:val="00E52197"/>
    <w:rsid w:val="00E56A8C"/>
    <w:rsid w:val="00E60763"/>
    <w:rsid w:val="00E678A6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0647"/>
    <w:rsid w:val="00E93EAC"/>
    <w:rsid w:val="00E9764C"/>
    <w:rsid w:val="00EA10CA"/>
    <w:rsid w:val="00EA2C14"/>
    <w:rsid w:val="00EA2E6E"/>
    <w:rsid w:val="00EA5A46"/>
    <w:rsid w:val="00EA79B3"/>
    <w:rsid w:val="00EB0B7C"/>
    <w:rsid w:val="00EB130C"/>
    <w:rsid w:val="00EB4E6E"/>
    <w:rsid w:val="00EB6227"/>
    <w:rsid w:val="00EB6B1E"/>
    <w:rsid w:val="00EC0980"/>
    <w:rsid w:val="00EC30D4"/>
    <w:rsid w:val="00ED4EE7"/>
    <w:rsid w:val="00EE49F4"/>
    <w:rsid w:val="00EE6A5A"/>
    <w:rsid w:val="00EE6B48"/>
    <w:rsid w:val="00EE6CA1"/>
    <w:rsid w:val="00EF12CF"/>
    <w:rsid w:val="00EF32C6"/>
    <w:rsid w:val="00EF619B"/>
    <w:rsid w:val="00EF6246"/>
    <w:rsid w:val="00EF6E52"/>
    <w:rsid w:val="00F007A7"/>
    <w:rsid w:val="00F0365B"/>
    <w:rsid w:val="00F10029"/>
    <w:rsid w:val="00F106AA"/>
    <w:rsid w:val="00F1224B"/>
    <w:rsid w:val="00F12531"/>
    <w:rsid w:val="00F131D6"/>
    <w:rsid w:val="00F1374A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2A3"/>
    <w:rsid w:val="00F46DC3"/>
    <w:rsid w:val="00F46E74"/>
    <w:rsid w:val="00F53CD0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917"/>
    <w:rsid w:val="00F7793E"/>
    <w:rsid w:val="00F81C81"/>
    <w:rsid w:val="00F830C0"/>
    <w:rsid w:val="00F91737"/>
    <w:rsid w:val="00F93B9C"/>
    <w:rsid w:val="00F9696E"/>
    <w:rsid w:val="00FA3FEF"/>
    <w:rsid w:val="00FB12FF"/>
    <w:rsid w:val="00FC2353"/>
    <w:rsid w:val="00FC2B48"/>
    <w:rsid w:val="00FC2CFF"/>
    <w:rsid w:val="00FC3B07"/>
    <w:rsid w:val="00FD4493"/>
    <w:rsid w:val="00FD6BE3"/>
    <w:rsid w:val="00FD7492"/>
    <w:rsid w:val="00FE0A0A"/>
    <w:rsid w:val="00FE0F32"/>
    <w:rsid w:val="00FE1FE8"/>
    <w:rsid w:val="00FE244D"/>
    <w:rsid w:val="00FE4268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DBCA5-0CCD-4E87-9D48-44E47E5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8F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007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007FC"/>
  </w:style>
  <w:style w:type="paragraph" w:customStyle="1" w:styleId="c0c23c4">
    <w:name w:val="c0 c23 c4"/>
    <w:basedOn w:val="Normal"/>
    <w:rsid w:val="00730653"/>
    <w:pPr>
      <w:spacing w:before="90" w:after="90"/>
    </w:pPr>
  </w:style>
  <w:style w:type="paragraph" w:customStyle="1" w:styleId="Style6">
    <w:name w:val="Style6"/>
    <w:basedOn w:val="Normal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Normal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Emphasis">
    <w:name w:val="Emphasis"/>
    <w:qFormat/>
    <w:rsid w:val="00BE3D9E"/>
    <w:rPr>
      <w:i/>
      <w:iCs/>
    </w:rPr>
  </w:style>
  <w:style w:type="paragraph" w:styleId="BalloonText">
    <w:name w:val="Balloon Text"/>
    <w:basedOn w:val="Normal"/>
    <w:link w:val="BalloonTextChar"/>
    <w:rsid w:val="00AC7E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7E17"/>
    <w:rPr>
      <w:rFonts w:ascii="Tahoma" w:hAnsi="Tahoma" w:cs="Tahoma"/>
      <w:sz w:val="16"/>
      <w:szCs w:val="16"/>
    </w:rPr>
  </w:style>
  <w:style w:type="character" w:customStyle="1" w:styleId="c5c1">
    <w:name w:val="c5 c1"/>
    <w:basedOn w:val="DefaultParagraphFont"/>
    <w:rsid w:val="002F11A4"/>
  </w:style>
  <w:style w:type="character" w:customStyle="1" w:styleId="Heading1Char">
    <w:name w:val="Heading 1 Char"/>
    <w:link w:val="Heading1"/>
    <w:uiPriority w:val="9"/>
    <w:rsid w:val="00AA18F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A18F5"/>
    <w:pPr>
      <w:spacing w:after="120"/>
    </w:pPr>
    <w:rPr>
      <w:sz w:val="28"/>
      <w:szCs w:val="28"/>
    </w:rPr>
  </w:style>
  <w:style w:type="character" w:customStyle="1" w:styleId="BodyTextChar">
    <w:name w:val="Body Text Char"/>
    <w:link w:val="BodyText"/>
    <w:rsid w:val="00AA18F5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AA18F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rsid w:val="00AA18F5"/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unhideWhenUsed/>
    <w:rsid w:val="005A3E3C"/>
    <w:rPr>
      <w:vertAlign w:val="superscript"/>
    </w:rPr>
  </w:style>
  <w:style w:type="character" w:customStyle="1" w:styleId="FooterChar">
    <w:name w:val="Footer Char"/>
    <w:link w:val="Footer"/>
    <w:uiPriority w:val="99"/>
    <w:rsid w:val="00C24ECF"/>
    <w:rPr>
      <w:sz w:val="24"/>
      <w:szCs w:val="24"/>
    </w:rPr>
  </w:style>
  <w:style w:type="paragraph" w:styleId="Header">
    <w:name w:val="header"/>
    <w:basedOn w:val="Normal"/>
    <w:link w:val="HeaderChar"/>
    <w:rsid w:val="008B0B1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B0B11"/>
    <w:rPr>
      <w:sz w:val="24"/>
      <w:szCs w:val="24"/>
    </w:rPr>
  </w:style>
  <w:style w:type="paragraph" w:styleId="NormalWeb">
    <w:name w:val="Normal (Web)"/>
    <w:aliases w:val="Обычный (Web)"/>
    <w:basedOn w:val="Normal"/>
    <w:unhideWhenUsed/>
    <w:qFormat/>
    <w:rsid w:val="008B0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A3F0-DD91-4223-BE0B-12B53C0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Организация</Company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Windows User</cp:lastModifiedBy>
  <cp:revision>26</cp:revision>
  <cp:lastPrinted>2012-11-13T07:43:00Z</cp:lastPrinted>
  <dcterms:created xsi:type="dcterms:W3CDTF">2017-10-11T00:25:00Z</dcterms:created>
  <dcterms:modified xsi:type="dcterms:W3CDTF">2020-07-06T16:49:00Z</dcterms:modified>
</cp:coreProperties>
</file>